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6EBCEF" w14:textId="65D2B1EF" w:rsidR="00BD487F" w:rsidRPr="00F05840" w:rsidRDefault="00BD487F" w:rsidP="00BD487F">
      <w:pPr>
        <w:spacing w:after="0" w:line="240" w:lineRule="auto"/>
        <w:rPr>
          <w:rFonts w:cs="Times New Roman"/>
          <w:b/>
          <w:bCs/>
          <w:noProof/>
          <w:sz w:val="26"/>
          <w:szCs w:val="26"/>
        </w:rPr>
      </w:pPr>
      <w:bookmarkStart w:id="0" w:name="_Hlk192749563"/>
      <w:bookmarkEnd w:id="0"/>
      <w:r w:rsidRPr="00F05840">
        <w:rPr>
          <w:rFonts w:cs="Times New Roman"/>
          <w:b/>
          <w:bCs/>
          <w:noProof/>
          <w:sz w:val="26"/>
          <w:szCs w:val="26"/>
          <w:lang w:val="en-US"/>
        </w:rPr>
        <w:t>TUẦN 2</w:t>
      </w:r>
      <w:r w:rsidR="00BF22AF">
        <w:rPr>
          <w:rFonts w:cs="Times New Roman"/>
          <w:b/>
          <w:bCs/>
          <w:noProof/>
          <w:sz w:val="26"/>
          <w:szCs w:val="26"/>
          <w:lang w:val="en-US"/>
        </w:rPr>
        <w:t>5</w:t>
      </w:r>
      <w:r w:rsidRPr="00F05840">
        <w:rPr>
          <w:rFonts w:cs="Times New Roman"/>
          <w:b/>
          <w:bCs/>
          <w:noProof/>
          <w:sz w:val="26"/>
          <w:szCs w:val="26"/>
          <w:lang w:val="en-US"/>
        </w:rPr>
        <w:t xml:space="preserve">    </w:t>
      </w:r>
      <w:r w:rsidR="00F47A1C" w:rsidRPr="00F05840">
        <w:rPr>
          <w:rFonts w:cs="Times New Roman"/>
          <w:b/>
          <w:bCs/>
          <w:noProof/>
          <w:sz w:val="26"/>
          <w:szCs w:val="26"/>
          <w:lang w:val="en-US"/>
        </w:rPr>
        <w:tab/>
      </w:r>
      <w:r w:rsidR="00F47A1C" w:rsidRPr="00F05840">
        <w:rPr>
          <w:rFonts w:cs="Times New Roman"/>
          <w:b/>
          <w:bCs/>
          <w:noProof/>
          <w:sz w:val="26"/>
          <w:szCs w:val="26"/>
          <w:lang w:val="en-US"/>
        </w:rPr>
        <w:tab/>
      </w:r>
      <w:r w:rsidR="00F47A1C" w:rsidRPr="00F05840">
        <w:rPr>
          <w:rFonts w:cs="Times New Roman"/>
          <w:b/>
          <w:bCs/>
          <w:noProof/>
          <w:sz w:val="26"/>
          <w:szCs w:val="26"/>
          <w:lang w:val="en-US"/>
        </w:rPr>
        <w:tab/>
      </w:r>
      <w:r w:rsidR="00F47A1C" w:rsidRPr="00F05840">
        <w:rPr>
          <w:rFonts w:cs="Times New Roman"/>
          <w:b/>
          <w:bCs/>
          <w:noProof/>
          <w:sz w:val="30"/>
          <w:szCs w:val="30"/>
          <w:lang w:val="en-US"/>
        </w:rPr>
        <w:t>XÁC</w:t>
      </w:r>
      <w:r w:rsidR="00F47A1C" w:rsidRPr="00F05840">
        <w:rPr>
          <w:rFonts w:cs="Times New Roman"/>
          <w:b/>
          <w:bCs/>
          <w:noProof/>
          <w:sz w:val="30"/>
          <w:szCs w:val="30"/>
        </w:rPr>
        <w:t xml:space="preserve"> SUẤT THỐNG KÊ</w:t>
      </w:r>
    </w:p>
    <w:p w14:paraId="07058AFF" w14:textId="77777777" w:rsidR="00F47A1C" w:rsidRPr="00F05840" w:rsidRDefault="00F47A1C" w:rsidP="00BD487F">
      <w:pPr>
        <w:spacing w:after="0" w:line="240" w:lineRule="auto"/>
        <w:rPr>
          <w:rFonts w:cs="Times New Roman"/>
          <w:b/>
          <w:bCs/>
          <w:noProof/>
          <w:sz w:val="26"/>
          <w:szCs w:val="26"/>
          <w:lang w:val="en-US"/>
        </w:rPr>
      </w:pPr>
    </w:p>
    <w:p w14:paraId="0A95F277" w14:textId="0663A2F1" w:rsidR="001453C8" w:rsidRPr="00F05840" w:rsidRDefault="001453C8" w:rsidP="00BD487F">
      <w:pPr>
        <w:spacing w:after="0" w:line="240" w:lineRule="auto"/>
        <w:jc w:val="center"/>
        <w:rPr>
          <w:rFonts w:cs="Times New Roman"/>
          <w:noProof/>
          <w:sz w:val="26"/>
          <w:szCs w:val="26"/>
        </w:rPr>
      </w:pPr>
      <w:r w:rsidRPr="00F05840">
        <w:rPr>
          <w:rFonts w:cs="Times New Roman"/>
          <w:b/>
          <w:noProof/>
          <w:color w:val="2F5496" w:themeColor="accent5" w:themeShade="BF"/>
          <w:sz w:val="26"/>
          <w:szCs w:val="26"/>
        </w:rPr>
        <mc:AlternateContent>
          <mc:Choice Requires="wps">
            <w:drawing>
              <wp:anchor distT="0" distB="0" distL="114300" distR="114300" simplePos="0" relativeHeight="251659264" behindDoc="0" locked="0" layoutInCell="1" allowOverlap="1" wp14:anchorId="0E3DD04F" wp14:editId="6ACEBA70">
                <wp:simplePos x="0" y="0"/>
                <wp:positionH relativeFrom="margin">
                  <wp:posOffset>533400</wp:posOffset>
                </wp:positionH>
                <wp:positionV relativeFrom="paragraph">
                  <wp:posOffset>6985</wp:posOffset>
                </wp:positionV>
                <wp:extent cx="5765800" cy="774700"/>
                <wp:effectExtent l="63500" t="38100" r="63500" b="76200"/>
                <wp:wrapNone/>
                <wp:docPr id="2" name="Snip Single Corner Rectangle 2"/>
                <wp:cNvGraphicFramePr/>
                <a:graphic xmlns:a="http://schemas.openxmlformats.org/drawingml/2006/main">
                  <a:graphicData uri="http://schemas.microsoft.com/office/word/2010/wordprocessingShape">
                    <wps:wsp>
                      <wps:cNvSpPr/>
                      <wps:spPr>
                        <a:xfrm>
                          <a:off x="0" y="0"/>
                          <a:ext cx="5765800" cy="774700"/>
                        </a:xfrm>
                        <a:prstGeom prst="snip1Rect">
                          <a:avLst/>
                        </a:prstGeom>
                      </wps:spPr>
                      <wps:style>
                        <a:lnRef idx="0">
                          <a:schemeClr val="accent5"/>
                        </a:lnRef>
                        <a:fillRef idx="3">
                          <a:schemeClr val="accent5"/>
                        </a:fillRef>
                        <a:effectRef idx="3">
                          <a:schemeClr val="accent5"/>
                        </a:effectRef>
                        <a:fontRef idx="minor">
                          <a:schemeClr val="lt1"/>
                        </a:fontRef>
                      </wps:style>
                      <wps:txbx>
                        <w:txbxContent>
                          <w:p w14:paraId="51F2470C" w14:textId="6AAF76BC" w:rsidR="001453C8" w:rsidRPr="000A1C68" w:rsidRDefault="00BF22AF" w:rsidP="00EB4DE6">
                            <w:pPr>
                              <w:jc w:val="center"/>
                              <w:rPr>
                                <w:rFonts w:cs="Times New Roman"/>
                                <w:b/>
                                <w:color w:val="F7CAAC" w:themeColor="accent2" w:themeTint="66"/>
                                <w:sz w:val="36"/>
                                <w:szCs w:val="36"/>
                                <w14:textOutline w14:w="11112" w14:cap="flat" w14:cmpd="sng" w14:algn="ctr">
                                  <w14:solidFill>
                                    <w14:schemeClr w14:val="accent2"/>
                                  </w14:solidFill>
                                  <w14:prstDash w14:val="solid"/>
                                  <w14:round/>
                                </w14:textOutline>
                              </w:rPr>
                            </w:pPr>
                            <w:r>
                              <w:rPr>
                                <w:rFonts w:cs="Times New Roman"/>
                                <w:b/>
                                <w:color w:val="F7CAAC" w:themeColor="accent2" w:themeTint="66"/>
                                <w:sz w:val="36"/>
                                <w:szCs w:val="36"/>
                                <w:lang w:val="en-US"/>
                                <w14:textOutline w14:w="11112" w14:cap="flat" w14:cmpd="sng" w14:algn="ctr">
                                  <w14:solidFill>
                                    <w14:schemeClr w14:val="accent2"/>
                                  </w14:solidFill>
                                  <w14:prstDash w14:val="solid"/>
                                  <w14:round/>
                                </w14:textOutline>
                              </w:rPr>
                              <w:t>ÔN TẬP GHK2</w:t>
                            </w:r>
                            <w:r w:rsidR="001453C8" w:rsidRPr="000A1C68">
                              <w:rPr>
                                <w:rFonts w:cs="Times New Roman"/>
                                <w:b/>
                                <w:color w:val="F7CAAC" w:themeColor="accent2" w:themeTint="66"/>
                                <w:sz w:val="36"/>
                                <w:szCs w:val="36"/>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DD04F" id="Snip Single Corner Rectangle 2" o:spid="_x0000_s1026" style="position:absolute;left:0;text-align:left;margin-left:42pt;margin-top:.55pt;width:454pt;height:6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5800,77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" adj="-11796480,,5400" path="m,l5636681,r129119,129119l5765800,774700,,774700,,xe" fillcolor="#4f7ac7 [3032]" stroked="f">
                <v:fill color2="#416fc3 [3176]" rotate="t" colors="0 #6083cb;.5 #3e70ca;1 #2e61ba" focus="100%" type="gradient">
                  <o:fill v:ext="view" type="gradientUnscaled"/>
                </v:fill>
                <v:stroke joinstyle="miter"/>
                <v:shadow on="t" color="black" opacity="41287f" offset="0,1.5pt"/>
                <v:formulas/>
                <v:path arrowok="t" o:connecttype="custom" o:connectlocs="0,0;5636681,0;5765800,129119;5765800,774700;0,774700;0,0" o:connectangles="0,0,0,0,0,0" textboxrect="0,0,5765800,774700"/>
                <v:textbox>
                  <w:txbxContent>
                    <w:p w14:paraId="51F2470C" w14:textId="6AAF76BC" w:rsidR="001453C8" w:rsidRPr="000A1C68" w:rsidRDefault="00BF22AF" w:rsidP="00EB4DE6">
                      <w:pPr>
                        <w:jc w:val="center"/>
                        <w:rPr>
                          <w:rFonts w:cs="Times New Roman"/>
                          <w:b/>
                          <w:color w:val="F7CAAC" w:themeColor="accent2" w:themeTint="66"/>
                          <w:sz w:val="36"/>
                          <w:szCs w:val="36"/>
                          <w14:textOutline w14:w="11112" w14:cap="flat" w14:cmpd="sng" w14:algn="ctr">
                            <w14:solidFill>
                              <w14:schemeClr w14:val="accent2"/>
                            </w14:solidFill>
                            <w14:prstDash w14:val="solid"/>
                            <w14:round/>
                          </w14:textOutline>
                        </w:rPr>
                      </w:pPr>
                      <w:r>
                        <w:rPr>
                          <w:rFonts w:cs="Times New Roman"/>
                          <w:b/>
                          <w:color w:val="F7CAAC" w:themeColor="accent2" w:themeTint="66"/>
                          <w:sz w:val="36"/>
                          <w:szCs w:val="36"/>
                          <w:lang w:val="en-US"/>
                          <w14:textOutline w14:w="11112" w14:cap="flat" w14:cmpd="sng" w14:algn="ctr">
                            <w14:solidFill>
                              <w14:schemeClr w14:val="accent2"/>
                            </w14:solidFill>
                            <w14:prstDash w14:val="solid"/>
                            <w14:round/>
                          </w14:textOutline>
                        </w:rPr>
                        <w:t>ÔN TẬP GHK2</w:t>
                      </w:r>
                      <w:r w:rsidR="001453C8" w:rsidRPr="000A1C68">
                        <w:rPr>
                          <w:rFonts w:cs="Times New Roman"/>
                          <w:b/>
                          <w:color w:val="F7CAAC" w:themeColor="accent2" w:themeTint="66"/>
                          <w:sz w:val="36"/>
                          <w:szCs w:val="36"/>
                          <w14:textOutline w14:w="11112" w14:cap="flat" w14:cmpd="sng" w14:algn="ctr">
                            <w14:solidFill>
                              <w14:schemeClr w14:val="accent2"/>
                            </w14:solidFill>
                            <w14:prstDash w14:val="solid"/>
                            <w14:round/>
                          </w14:textOutline>
                        </w:rPr>
                        <w:t>.</w:t>
                      </w:r>
                    </w:p>
                  </w:txbxContent>
                </v:textbox>
                <w10:wrap anchorx="margin"/>
              </v:shape>
            </w:pict>
          </mc:Fallback>
        </mc:AlternateContent>
      </w:r>
    </w:p>
    <w:p w14:paraId="358385D0" w14:textId="77777777" w:rsidR="001453C8" w:rsidRPr="00F05840" w:rsidRDefault="001453C8" w:rsidP="00BD487F">
      <w:pPr>
        <w:spacing w:after="0" w:line="240" w:lineRule="auto"/>
        <w:jc w:val="center"/>
        <w:rPr>
          <w:rFonts w:cs="Times New Roman"/>
          <w:b/>
          <w:color w:val="2F5496" w:themeColor="accent5" w:themeShade="BF"/>
          <w:sz w:val="26"/>
          <w:szCs w:val="26"/>
        </w:rPr>
      </w:pPr>
    </w:p>
    <w:p w14:paraId="11B15A73" w14:textId="77777777" w:rsidR="001453C8" w:rsidRPr="00F05840" w:rsidRDefault="001453C8" w:rsidP="00BD487F">
      <w:pPr>
        <w:spacing w:after="0" w:line="240" w:lineRule="auto"/>
        <w:jc w:val="center"/>
        <w:rPr>
          <w:rFonts w:cs="Times New Roman"/>
          <w:b/>
          <w:sz w:val="26"/>
          <w:szCs w:val="26"/>
        </w:rPr>
      </w:pPr>
    </w:p>
    <w:p w14:paraId="40755FD8" w14:textId="182A8893" w:rsidR="00F47A1C" w:rsidRPr="00F05840" w:rsidRDefault="001453C8" w:rsidP="00F47A1C">
      <w:pPr>
        <w:tabs>
          <w:tab w:val="left" w:pos="8295"/>
        </w:tabs>
        <w:spacing w:after="0" w:line="240" w:lineRule="auto"/>
        <w:jc w:val="both"/>
        <w:rPr>
          <w:rFonts w:cs="Times New Roman"/>
          <w:b/>
          <w:color w:val="A0040F"/>
          <w:sz w:val="26"/>
          <w:szCs w:val="26"/>
        </w:rPr>
      </w:pPr>
      <w:r w:rsidRPr="00F05840">
        <w:rPr>
          <w:rFonts w:cs="Times New Roman"/>
          <w:b/>
          <w:color w:val="A0040F"/>
          <w:sz w:val="26"/>
          <w:szCs w:val="26"/>
        </w:rPr>
        <w:tab/>
      </w:r>
    </w:p>
    <w:p w14:paraId="2F8282C8" w14:textId="6F091193" w:rsidR="00F47A1C" w:rsidRDefault="00F47A1C" w:rsidP="00F47A1C">
      <w:pPr>
        <w:spacing w:line="240" w:lineRule="auto"/>
        <w:rPr>
          <w:rFonts w:cs="Times New Roman"/>
          <w:b/>
          <w:color w:val="806000" w:themeColor="accent4" w:themeShade="80"/>
          <w:sz w:val="26"/>
          <w:szCs w:val="26"/>
        </w:rPr>
      </w:pPr>
    </w:p>
    <w:p w14:paraId="10170AA1" w14:textId="77777777" w:rsidR="00BF22AF" w:rsidRPr="00717AB4" w:rsidRDefault="00BF22AF" w:rsidP="00BF22AF">
      <w:pPr>
        <w:spacing w:after="0" w:line="360" w:lineRule="auto"/>
        <w:rPr>
          <w:rFonts w:cs="Times New Roman"/>
          <w:b/>
          <w:color w:val="000000" w:themeColor="text1"/>
          <w:sz w:val="26"/>
          <w:szCs w:val="26"/>
        </w:rPr>
      </w:pPr>
    </w:p>
    <w:p w14:paraId="47C20CED" w14:textId="358ED778" w:rsidR="00977DDA" w:rsidRPr="00BF22AF" w:rsidRDefault="00977DDA" w:rsidP="00977DDA">
      <w:pPr>
        <w:spacing w:beforeLines="60" w:before="144" w:after="120"/>
        <w:jc w:val="center"/>
        <w:rPr>
          <w:rFonts w:cs="Times New Roman"/>
          <w:b/>
          <w:szCs w:val="26"/>
          <w:lang w:val="en-US"/>
        </w:rPr>
      </w:pPr>
      <w:r>
        <w:rPr>
          <w:rFonts w:cs="Times New Roman"/>
          <w:b/>
          <w:szCs w:val="26"/>
          <w:lang w:val="en-US"/>
        </w:rPr>
        <w:t xml:space="preserve">ĐỀ ÔN SỐ </w:t>
      </w:r>
      <w:r>
        <w:rPr>
          <w:rFonts w:cs="Times New Roman"/>
          <w:b/>
          <w:szCs w:val="26"/>
          <w:lang w:val="en-US"/>
        </w:rPr>
        <w:t>1</w:t>
      </w:r>
    </w:p>
    <w:p w14:paraId="137B2BE0" w14:textId="77777777" w:rsidR="00BF22AF" w:rsidRPr="00717AB4" w:rsidRDefault="00BF22AF" w:rsidP="00BF22AF">
      <w:pPr>
        <w:spacing w:after="0" w:line="360" w:lineRule="auto"/>
        <w:rPr>
          <w:rFonts w:cs="Times New Roman"/>
          <w:b/>
          <w:color w:val="000000" w:themeColor="text1"/>
          <w:sz w:val="26"/>
          <w:szCs w:val="26"/>
        </w:rPr>
      </w:pPr>
    </w:p>
    <w:p w14:paraId="774EF8AE" w14:textId="77777777" w:rsidR="00BF22AF" w:rsidRPr="00717AB4" w:rsidRDefault="00BF22AF" w:rsidP="00BF22AF">
      <w:pPr>
        <w:spacing w:after="0" w:line="360" w:lineRule="auto"/>
        <w:jc w:val="both"/>
        <w:rPr>
          <w:rFonts w:cs="Times New Roman"/>
          <w:b/>
          <w:color w:val="000000" w:themeColor="text1"/>
          <w:sz w:val="26"/>
          <w:szCs w:val="26"/>
        </w:rPr>
      </w:pPr>
      <w:r w:rsidRPr="00717AB4">
        <w:rPr>
          <w:rFonts w:cs="Times New Roman"/>
          <w:b/>
          <w:color w:val="000000" w:themeColor="text1"/>
          <w:sz w:val="26"/>
          <w:szCs w:val="26"/>
          <w:u w:val="single"/>
        </w:rPr>
        <w:t>Phần I.</w:t>
      </w:r>
      <w:r w:rsidRPr="00717AB4">
        <w:rPr>
          <w:rFonts w:cs="Times New Roman"/>
          <w:b/>
          <w:color w:val="000000" w:themeColor="text1"/>
          <w:sz w:val="26"/>
          <w:szCs w:val="26"/>
        </w:rPr>
        <w:t xml:space="preserve"> Trắc nghiệm (2,0 điểm):</w:t>
      </w:r>
    </w:p>
    <w:p w14:paraId="2BA70FEB" w14:textId="77777777" w:rsidR="00BF22AF" w:rsidRPr="00717AB4" w:rsidRDefault="00BF22AF" w:rsidP="00BF22AF">
      <w:pPr>
        <w:spacing w:after="0" w:line="360" w:lineRule="auto"/>
        <w:jc w:val="both"/>
        <w:rPr>
          <w:rFonts w:cs="Times New Roman"/>
          <w:color w:val="000000" w:themeColor="text1"/>
          <w:sz w:val="26"/>
          <w:szCs w:val="26"/>
        </w:rPr>
      </w:pPr>
      <w:r w:rsidRPr="00717AB4">
        <w:rPr>
          <w:rFonts w:cs="Times New Roman"/>
          <w:b/>
          <w:color w:val="000000" w:themeColor="text1"/>
          <w:sz w:val="26"/>
          <w:szCs w:val="26"/>
        </w:rPr>
        <w:t xml:space="preserve">Câu 1: </w:t>
      </w:r>
      <w:r w:rsidRPr="00717AB4">
        <w:rPr>
          <w:rFonts w:cs="Times New Roman"/>
          <w:color w:val="000000" w:themeColor="text1"/>
          <w:position w:val="-16"/>
          <w:sz w:val="26"/>
          <w:szCs w:val="26"/>
        </w:rPr>
        <w:object w:dxaOrig="900" w:dyaOrig="440" w14:anchorId="1D159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45pt;height:22.15pt" o:ole="">
            <v:imagedata r:id="rId8" o:title=""/>
          </v:shape>
          <o:OLEObject Type="Embed" ProgID="Equation.DSMT4" ShapeID="_x0000_i1109" DrawAspect="Content" ObjectID="_1803364187" r:id="rId9"/>
        </w:object>
      </w:r>
      <w:r w:rsidRPr="00717AB4">
        <w:rPr>
          <w:rFonts w:cs="Times New Roman"/>
          <w:color w:val="000000" w:themeColor="text1"/>
          <w:sz w:val="26"/>
          <w:szCs w:val="26"/>
        </w:rPr>
        <w:t xml:space="preserve">Thân nhiệt </w:t>
      </w:r>
      <w:r w:rsidRPr="00717AB4">
        <w:rPr>
          <w:rFonts w:cs="Times New Roman"/>
          <w:color w:val="000000" w:themeColor="text1"/>
          <w:position w:val="-18"/>
          <w:sz w:val="26"/>
          <w:szCs w:val="26"/>
        </w:rPr>
        <w:object w:dxaOrig="540" w:dyaOrig="480" w14:anchorId="611EFFB3">
          <v:shape id="_x0000_i1110" type="#_x0000_t75" style="width:27pt;height:24pt" o:ole="">
            <v:imagedata r:id="rId10" o:title=""/>
          </v:shape>
          <o:OLEObject Type="Embed" ProgID="Equation.DSMT4" ShapeID="_x0000_i1110" DrawAspect="Content" ObjectID="_1803364188" r:id="rId11"/>
        </w:object>
      </w:r>
      <w:r w:rsidRPr="00717AB4">
        <w:rPr>
          <w:rFonts w:cs="Times New Roman"/>
          <w:color w:val="000000" w:themeColor="text1"/>
          <w:sz w:val="26"/>
          <w:szCs w:val="26"/>
        </w:rPr>
        <w:t xml:space="preserve">của bạn An trong cùng khung giờ </w:t>
      </w:r>
      <w:r w:rsidRPr="00717AB4">
        <w:rPr>
          <w:rFonts w:cs="Times New Roman"/>
          <w:color w:val="000000" w:themeColor="text1"/>
          <w:position w:val="-6"/>
          <w:sz w:val="26"/>
          <w:szCs w:val="26"/>
        </w:rPr>
        <w:object w:dxaOrig="320" w:dyaOrig="279" w14:anchorId="7D446AC3">
          <v:shape id="_x0000_i1111" type="#_x0000_t75" style="width:15.4pt;height:14.65pt" o:ole="">
            <v:imagedata r:id="rId12" o:title=""/>
          </v:shape>
          <o:OLEObject Type="Embed" ProgID="Equation.DSMT4" ShapeID="_x0000_i1111" DrawAspect="Content" ObjectID="_1803364189" r:id="rId13"/>
        </w:object>
      </w:r>
      <w:r w:rsidRPr="00717AB4">
        <w:rPr>
          <w:rFonts w:cs="Times New Roman"/>
          <w:color w:val="000000" w:themeColor="text1"/>
          <w:sz w:val="26"/>
          <w:szCs w:val="26"/>
        </w:rPr>
        <w:t>sáng các ngày trong tuần được ghi lại ở bảng sau:</w:t>
      </w:r>
    </w:p>
    <w:tbl>
      <w:tblPr>
        <w:tblStyle w:val="TableGrid"/>
        <w:tblW w:w="0" w:type="auto"/>
        <w:jc w:val="center"/>
        <w:tblLook w:val="04A0" w:firstRow="1" w:lastRow="0" w:firstColumn="1" w:lastColumn="0" w:noHBand="0" w:noVBand="1"/>
      </w:tblPr>
      <w:tblGrid>
        <w:gridCol w:w="2025"/>
        <w:gridCol w:w="1319"/>
        <w:gridCol w:w="1319"/>
        <w:gridCol w:w="1233"/>
        <w:gridCol w:w="1148"/>
        <w:gridCol w:w="1144"/>
        <w:gridCol w:w="1148"/>
        <w:gridCol w:w="1173"/>
      </w:tblGrid>
      <w:tr w:rsidR="00BF22AF" w:rsidRPr="00717AB4" w14:paraId="5F7954F5" w14:textId="77777777" w:rsidTr="00622DFD">
        <w:trPr>
          <w:jc w:val="center"/>
        </w:trPr>
        <w:tc>
          <w:tcPr>
            <w:tcW w:w="2088" w:type="dxa"/>
            <w:vAlign w:val="center"/>
          </w:tcPr>
          <w:p w14:paraId="431A62A4"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color w:val="000000" w:themeColor="text1"/>
                <w:sz w:val="26"/>
                <w:szCs w:val="26"/>
              </w:rPr>
              <w:t>Thời điểm</w:t>
            </w:r>
          </w:p>
        </w:tc>
        <w:tc>
          <w:tcPr>
            <w:tcW w:w="1350" w:type="dxa"/>
            <w:vAlign w:val="center"/>
          </w:tcPr>
          <w:p w14:paraId="6647173A"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Thứ 2</w:t>
            </w:r>
          </w:p>
        </w:tc>
        <w:tc>
          <w:tcPr>
            <w:tcW w:w="1350" w:type="dxa"/>
            <w:vAlign w:val="center"/>
          </w:tcPr>
          <w:p w14:paraId="5052EA41"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Thứ 3</w:t>
            </w:r>
          </w:p>
        </w:tc>
        <w:tc>
          <w:tcPr>
            <w:tcW w:w="1260" w:type="dxa"/>
            <w:vAlign w:val="center"/>
          </w:tcPr>
          <w:p w14:paraId="17F1A5D1"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Thứ 4</w:t>
            </w:r>
          </w:p>
        </w:tc>
        <w:tc>
          <w:tcPr>
            <w:tcW w:w="1170" w:type="dxa"/>
            <w:vAlign w:val="center"/>
          </w:tcPr>
          <w:p w14:paraId="2C73137A"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Thứ 5</w:t>
            </w:r>
          </w:p>
        </w:tc>
        <w:tc>
          <w:tcPr>
            <w:tcW w:w="1170" w:type="dxa"/>
            <w:vAlign w:val="center"/>
          </w:tcPr>
          <w:p w14:paraId="55BEECE9"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Thứ 6</w:t>
            </w:r>
          </w:p>
        </w:tc>
        <w:tc>
          <w:tcPr>
            <w:tcW w:w="1170" w:type="dxa"/>
            <w:vAlign w:val="center"/>
          </w:tcPr>
          <w:p w14:paraId="18938C53"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Thứ 7</w:t>
            </w:r>
          </w:p>
        </w:tc>
        <w:tc>
          <w:tcPr>
            <w:tcW w:w="1196" w:type="dxa"/>
            <w:vAlign w:val="center"/>
          </w:tcPr>
          <w:p w14:paraId="6F7B1248"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Chủ nhật</w:t>
            </w:r>
          </w:p>
        </w:tc>
      </w:tr>
      <w:tr w:rsidR="00BF22AF" w:rsidRPr="00717AB4" w14:paraId="71EEBF66" w14:textId="77777777" w:rsidTr="00622DFD">
        <w:trPr>
          <w:jc w:val="center"/>
        </w:trPr>
        <w:tc>
          <w:tcPr>
            <w:tcW w:w="2088" w:type="dxa"/>
            <w:vAlign w:val="center"/>
          </w:tcPr>
          <w:p w14:paraId="4CBD1E22"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color w:val="000000" w:themeColor="text1"/>
                <w:sz w:val="26"/>
                <w:szCs w:val="26"/>
              </w:rPr>
              <w:t xml:space="preserve">Nhiệt độ </w:t>
            </w:r>
            <w:r w:rsidRPr="00717AB4">
              <w:rPr>
                <w:rFonts w:cs="Times New Roman"/>
                <w:color w:val="000000" w:themeColor="text1"/>
                <w:position w:val="-18"/>
                <w:sz w:val="26"/>
                <w:szCs w:val="26"/>
              </w:rPr>
              <w:object w:dxaOrig="540" w:dyaOrig="480" w14:anchorId="44C0BAE4">
                <v:shape id="_x0000_i1112" type="#_x0000_t75" style="width:27pt;height:24pt" o:ole="">
                  <v:imagedata r:id="rId10" o:title=""/>
                </v:shape>
                <o:OLEObject Type="Embed" ProgID="Equation.DSMT4" ShapeID="_x0000_i1112" DrawAspect="Content" ObjectID="_1803364190" r:id="rId14"/>
              </w:object>
            </w:r>
          </w:p>
        </w:tc>
        <w:tc>
          <w:tcPr>
            <w:tcW w:w="1350" w:type="dxa"/>
            <w:vAlign w:val="center"/>
          </w:tcPr>
          <w:p w14:paraId="0E39E41C"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position w:val="-8"/>
                <w:sz w:val="26"/>
                <w:szCs w:val="26"/>
              </w:rPr>
              <w:object w:dxaOrig="499" w:dyaOrig="300" w14:anchorId="30CEA701">
                <v:shape id="_x0000_i1113" type="#_x0000_t75" style="width:25.15pt;height:15pt" o:ole="">
                  <v:imagedata r:id="rId15" o:title=""/>
                </v:shape>
                <o:OLEObject Type="Embed" ProgID="Equation.DSMT4" ShapeID="_x0000_i1113" DrawAspect="Content" ObjectID="_1803364191" r:id="rId16"/>
              </w:object>
            </w:r>
          </w:p>
        </w:tc>
        <w:tc>
          <w:tcPr>
            <w:tcW w:w="1350" w:type="dxa"/>
            <w:vAlign w:val="center"/>
          </w:tcPr>
          <w:p w14:paraId="5DF0ACE9"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position w:val="-8"/>
                <w:sz w:val="26"/>
                <w:szCs w:val="26"/>
              </w:rPr>
              <w:object w:dxaOrig="499" w:dyaOrig="300" w14:anchorId="02E9939B">
                <v:shape id="_x0000_i1114" type="#_x0000_t75" style="width:25.15pt;height:15pt" o:ole="">
                  <v:imagedata r:id="rId17" o:title=""/>
                </v:shape>
                <o:OLEObject Type="Embed" ProgID="Equation.DSMT4" ShapeID="_x0000_i1114" DrawAspect="Content" ObjectID="_1803364192" r:id="rId18"/>
              </w:object>
            </w:r>
          </w:p>
        </w:tc>
        <w:tc>
          <w:tcPr>
            <w:tcW w:w="1260" w:type="dxa"/>
            <w:vAlign w:val="center"/>
          </w:tcPr>
          <w:p w14:paraId="75263CF6"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position w:val="-8"/>
                <w:sz w:val="26"/>
                <w:szCs w:val="26"/>
              </w:rPr>
              <w:object w:dxaOrig="499" w:dyaOrig="300" w14:anchorId="55D0444D">
                <v:shape id="_x0000_i1115" type="#_x0000_t75" style="width:25.15pt;height:15pt" o:ole="">
                  <v:imagedata r:id="rId19" o:title=""/>
                </v:shape>
                <o:OLEObject Type="Embed" ProgID="Equation.DSMT4" ShapeID="_x0000_i1115" DrawAspect="Content" ObjectID="_1803364193" r:id="rId20"/>
              </w:object>
            </w:r>
          </w:p>
        </w:tc>
        <w:tc>
          <w:tcPr>
            <w:tcW w:w="1170" w:type="dxa"/>
            <w:vAlign w:val="center"/>
          </w:tcPr>
          <w:p w14:paraId="56FD8CCC"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position w:val="-8"/>
                <w:sz w:val="26"/>
                <w:szCs w:val="26"/>
              </w:rPr>
              <w:object w:dxaOrig="499" w:dyaOrig="300" w14:anchorId="31D91126">
                <v:shape id="_x0000_i1116" type="#_x0000_t75" style="width:25.15pt;height:15pt" o:ole="">
                  <v:imagedata r:id="rId17" o:title=""/>
                </v:shape>
                <o:OLEObject Type="Embed" ProgID="Equation.DSMT4" ShapeID="_x0000_i1116" DrawAspect="Content" ObjectID="_1803364194" r:id="rId21"/>
              </w:object>
            </w:r>
          </w:p>
        </w:tc>
        <w:tc>
          <w:tcPr>
            <w:tcW w:w="1170" w:type="dxa"/>
            <w:vAlign w:val="center"/>
          </w:tcPr>
          <w:p w14:paraId="580F4972"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position w:val="-4"/>
                <w:sz w:val="26"/>
                <w:szCs w:val="26"/>
              </w:rPr>
              <w:object w:dxaOrig="300" w:dyaOrig="260" w14:anchorId="6F739ABF">
                <v:shape id="_x0000_i1117" type="#_x0000_t75" style="width:15pt;height:13.5pt" o:ole="">
                  <v:imagedata r:id="rId22" o:title=""/>
                </v:shape>
                <o:OLEObject Type="Embed" ProgID="Equation.DSMT4" ShapeID="_x0000_i1117" DrawAspect="Content" ObjectID="_1803364195" r:id="rId23"/>
              </w:object>
            </w:r>
          </w:p>
        </w:tc>
        <w:tc>
          <w:tcPr>
            <w:tcW w:w="1170" w:type="dxa"/>
            <w:vAlign w:val="center"/>
          </w:tcPr>
          <w:p w14:paraId="5D81845C"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position w:val="-8"/>
                <w:sz w:val="26"/>
                <w:szCs w:val="26"/>
              </w:rPr>
              <w:object w:dxaOrig="499" w:dyaOrig="300" w14:anchorId="41047737">
                <v:shape id="_x0000_i1118" type="#_x0000_t75" style="width:25.15pt;height:15pt" o:ole="">
                  <v:imagedata r:id="rId24" o:title=""/>
                </v:shape>
                <o:OLEObject Type="Embed" ProgID="Equation.DSMT4" ShapeID="_x0000_i1118" DrawAspect="Content" ObjectID="_1803364196" r:id="rId25"/>
              </w:object>
            </w:r>
          </w:p>
        </w:tc>
        <w:tc>
          <w:tcPr>
            <w:tcW w:w="1196" w:type="dxa"/>
            <w:vAlign w:val="center"/>
          </w:tcPr>
          <w:p w14:paraId="4CBFB77B"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position w:val="-8"/>
                <w:sz w:val="26"/>
                <w:szCs w:val="26"/>
              </w:rPr>
              <w:object w:dxaOrig="499" w:dyaOrig="300" w14:anchorId="635E4D20">
                <v:shape id="_x0000_i1119" type="#_x0000_t75" style="width:25.15pt;height:15pt" o:ole="">
                  <v:imagedata r:id="rId19" o:title=""/>
                </v:shape>
                <o:OLEObject Type="Embed" ProgID="Equation.DSMT4" ShapeID="_x0000_i1119" DrawAspect="Content" ObjectID="_1803364197" r:id="rId26"/>
              </w:object>
            </w:r>
          </w:p>
        </w:tc>
      </w:tr>
    </w:tbl>
    <w:p w14:paraId="6F31A476" w14:textId="77777777" w:rsidR="00BF22AF" w:rsidRPr="00717AB4" w:rsidRDefault="00BF22AF" w:rsidP="00BF22AF">
      <w:pPr>
        <w:spacing w:after="0" w:line="360" w:lineRule="auto"/>
        <w:jc w:val="both"/>
        <w:rPr>
          <w:rFonts w:cs="Times New Roman"/>
          <w:color w:val="000000" w:themeColor="text1"/>
          <w:sz w:val="26"/>
          <w:szCs w:val="26"/>
        </w:rPr>
      </w:pPr>
      <w:r w:rsidRPr="00717AB4">
        <w:rPr>
          <w:rFonts w:cs="Times New Roman"/>
          <w:color w:val="000000" w:themeColor="text1"/>
          <w:sz w:val="26"/>
          <w:szCs w:val="26"/>
        </w:rPr>
        <w:t>Bạn An đã thu được dữ liệu trên bằng cách nào?</w:t>
      </w:r>
    </w:p>
    <w:p w14:paraId="5E7F3F2C" w14:textId="77777777" w:rsidR="00BF22AF" w:rsidRPr="00717AB4" w:rsidRDefault="00BF22AF" w:rsidP="00BF22AF">
      <w:pPr>
        <w:spacing w:after="0" w:line="360" w:lineRule="auto"/>
        <w:jc w:val="both"/>
        <w:rPr>
          <w:rFonts w:cs="Times New Roman"/>
          <w:color w:val="000000" w:themeColor="text1"/>
          <w:sz w:val="26"/>
          <w:szCs w:val="26"/>
        </w:rPr>
      </w:pPr>
      <w:r w:rsidRPr="00717AB4">
        <w:rPr>
          <w:rFonts w:cs="Times New Roman"/>
          <w:b/>
          <w:color w:val="000000" w:themeColor="text1"/>
          <w:sz w:val="26"/>
          <w:szCs w:val="26"/>
        </w:rPr>
        <w:t>A.</w:t>
      </w:r>
      <w:r w:rsidRPr="00717AB4">
        <w:rPr>
          <w:rFonts w:cs="Times New Roman"/>
          <w:color w:val="000000" w:themeColor="text1"/>
          <w:sz w:val="26"/>
          <w:szCs w:val="26"/>
        </w:rPr>
        <w:t xml:space="preserve"> Xem ti vi</w:t>
      </w:r>
    </w:p>
    <w:p w14:paraId="52A76203" w14:textId="77777777" w:rsidR="00BF22AF" w:rsidRPr="00717AB4" w:rsidRDefault="00BF22AF" w:rsidP="00BF22AF">
      <w:pPr>
        <w:spacing w:after="0" w:line="360" w:lineRule="auto"/>
        <w:jc w:val="both"/>
        <w:rPr>
          <w:rFonts w:cs="Times New Roman"/>
          <w:color w:val="000000" w:themeColor="text1"/>
          <w:sz w:val="26"/>
          <w:szCs w:val="26"/>
        </w:rPr>
      </w:pPr>
      <w:r w:rsidRPr="00717AB4">
        <w:rPr>
          <w:rFonts w:cs="Times New Roman"/>
          <w:b/>
          <w:color w:val="000000" w:themeColor="text1"/>
          <w:sz w:val="26"/>
          <w:szCs w:val="26"/>
        </w:rPr>
        <w:t>B.</w:t>
      </w:r>
      <w:r w:rsidRPr="00717AB4">
        <w:rPr>
          <w:rFonts w:cs="Times New Roman"/>
          <w:color w:val="000000" w:themeColor="text1"/>
          <w:sz w:val="26"/>
          <w:szCs w:val="26"/>
        </w:rPr>
        <w:t xml:space="preserve"> Lập bảng hỏi</w:t>
      </w:r>
    </w:p>
    <w:p w14:paraId="7A67DD8F" w14:textId="77777777" w:rsidR="00BF22AF" w:rsidRPr="00717AB4" w:rsidRDefault="00BF22AF" w:rsidP="00BF22AF">
      <w:pPr>
        <w:spacing w:after="0" w:line="360" w:lineRule="auto"/>
        <w:jc w:val="both"/>
        <w:rPr>
          <w:rFonts w:cs="Times New Roman"/>
          <w:color w:val="000000" w:themeColor="text1"/>
          <w:sz w:val="26"/>
          <w:szCs w:val="26"/>
        </w:rPr>
      </w:pPr>
      <w:r w:rsidRPr="00717AB4">
        <w:rPr>
          <w:rFonts w:cs="Times New Roman"/>
          <w:b/>
          <w:color w:val="000000" w:themeColor="text1"/>
          <w:sz w:val="26"/>
          <w:szCs w:val="26"/>
        </w:rPr>
        <w:t>C.</w:t>
      </w:r>
      <w:r w:rsidRPr="00717AB4">
        <w:rPr>
          <w:rFonts w:cs="Times New Roman"/>
          <w:color w:val="000000" w:themeColor="text1"/>
          <w:sz w:val="26"/>
          <w:szCs w:val="26"/>
        </w:rPr>
        <w:t xml:space="preserve"> Ghi chép số liệu thống kê hàng ngày</w:t>
      </w:r>
    </w:p>
    <w:p w14:paraId="7DABBA4C" w14:textId="77777777" w:rsidR="00BF22AF" w:rsidRPr="00717AB4" w:rsidRDefault="00BF22AF" w:rsidP="00BF22AF">
      <w:pPr>
        <w:spacing w:after="0" w:line="360" w:lineRule="auto"/>
        <w:jc w:val="both"/>
        <w:rPr>
          <w:rFonts w:cs="Times New Roman"/>
          <w:color w:val="000000" w:themeColor="text1"/>
          <w:sz w:val="26"/>
          <w:szCs w:val="26"/>
        </w:rPr>
      </w:pPr>
      <w:r w:rsidRPr="00717AB4">
        <w:rPr>
          <w:rFonts w:cs="Times New Roman"/>
          <w:b/>
          <w:color w:val="000000" w:themeColor="text1"/>
          <w:sz w:val="26"/>
          <w:szCs w:val="26"/>
        </w:rPr>
        <w:t>D.</w:t>
      </w:r>
      <w:r w:rsidRPr="00717AB4">
        <w:rPr>
          <w:rFonts w:cs="Times New Roman"/>
          <w:color w:val="000000" w:themeColor="text1"/>
          <w:sz w:val="26"/>
          <w:szCs w:val="26"/>
        </w:rPr>
        <w:t xml:space="preserve"> Thu thập từ các nguồn có sẵn như: sách, báo, web.</w:t>
      </w:r>
    </w:p>
    <w:p w14:paraId="4016DF7C" w14:textId="77777777" w:rsidR="00BF22AF" w:rsidRPr="00717AB4" w:rsidRDefault="00BF22AF" w:rsidP="00BF22AF">
      <w:pPr>
        <w:spacing w:after="0" w:line="360" w:lineRule="auto"/>
        <w:jc w:val="both"/>
        <w:rPr>
          <w:rFonts w:cs="Times New Roman"/>
          <w:color w:val="000000" w:themeColor="text1"/>
          <w:sz w:val="26"/>
          <w:szCs w:val="26"/>
        </w:rPr>
      </w:pPr>
      <w:r w:rsidRPr="00717AB4">
        <w:rPr>
          <w:rFonts w:cs="Times New Roman"/>
          <w:b/>
          <w:color w:val="000000" w:themeColor="text1"/>
          <w:sz w:val="26"/>
          <w:szCs w:val="26"/>
        </w:rPr>
        <w:t xml:space="preserve">Câu 2: </w:t>
      </w:r>
      <w:r w:rsidRPr="00717AB4">
        <w:rPr>
          <w:rFonts w:cs="Times New Roman"/>
          <w:color w:val="000000" w:themeColor="text1"/>
          <w:position w:val="-16"/>
          <w:sz w:val="26"/>
          <w:szCs w:val="26"/>
        </w:rPr>
        <w:object w:dxaOrig="920" w:dyaOrig="440" w14:anchorId="33C19DCA">
          <v:shape id="_x0000_i1120" type="#_x0000_t75" style="width:45.75pt;height:22.15pt" o:ole="">
            <v:imagedata r:id="rId27" o:title=""/>
          </v:shape>
          <o:OLEObject Type="Embed" ProgID="Equation.DSMT4" ShapeID="_x0000_i1120" DrawAspect="Content" ObjectID="_1803364198" r:id="rId28"/>
        </w:object>
      </w:r>
      <w:r w:rsidRPr="00717AB4">
        <w:rPr>
          <w:rFonts w:cs="Times New Roman"/>
          <w:color w:val="000000" w:themeColor="text1"/>
          <w:sz w:val="26"/>
          <w:szCs w:val="26"/>
        </w:rPr>
        <w:t xml:space="preserve">Trong các dữ liệu thống kê thu thập được, những dữ liệu thống kê là số được biểu diễn bằng số thực gọi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2627"/>
        <w:gridCol w:w="2328"/>
        <w:gridCol w:w="2932"/>
      </w:tblGrid>
      <w:tr w:rsidR="00BF22AF" w:rsidRPr="00717AB4" w14:paraId="32193BF8" w14:textId="77777777" w:rsidTr="00622DFD">
        <w:tc>
          <w:tcPr>
            <w:tcW w:w="2688" w:type="dxa"/>
          </w:tcPr>
          <w:p w14:paraId="488864D9"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A.</w:t>
            </w:r>
            <w:r w:rsidRPr="00717AB4">
              <w:rPr>
                <w:rFonts w:cs="Times New Roman"/>
                <w:color w:val="000000" w:themeColor="text1"/>
                <w:sz w:val="26"/>
                <w:szCs w:val="26"/>
              </w:rPr>
              <w:t xml:space="preserve"> Dữ liệu định lượng</w:t>
            </w:r>
          </w:p>
        </w:tc>
        <w:tc>
          <w:tcPr>
            <w:tcW w:w="2688" w:type="dxa"/>
          </w:tcPr>
          <w:p w14:paraId="3391B9A4"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B.</w:t>
            </w:r>
            <w:r w:rsidRPr="00717AB4">
              <w:rPr>
                <w:rFonts w:cs="Times New Roman"/>
                <w:color w:val="000000" w:themeColor="text1"/>
                <w:sz w:val="26"/>
                <w:szCs w:val="26"/>
              </w:rPr>
              <w:t xml:space="preserve"> Dữ liệu định tính</w:t>
            </w:r>
          </w:p>
        </w:tc>
        <w:tc>
          <w:tcPr>
            <w:tcW w:w="2382" w:type="dxa"/>
          </w:tcPr>
          <w:p w14:paraId="788B9620"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C.</w:t>
            </w:r>
            <w:r w:rsidRPr="00717AB4">
              <w:rPr>
                <w:rFonts w:cs="Times New Roman"/>
                <w:color w:val="000000" w:themeColor="text1"/>
                <w:sz w:val="26"/>
                <w:szCs w:val="26"/>
              </w:rPr>
              <w:t xml:space="preserve"> Dữ liệu số</w:t>
            </w:r>
          </w:p>
        </w:tc>
        <w:tc>
          <w:tcPr>
            <w:tcW w:w="2996" w:type="dxa"/>
          </w:tcPr>
          <w:p w14:paraId="1E0B49C1"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D.</w:t>
            </w:r>
            <w:r w:rsidRPr="00717AB4">
              <w:rPr>
                <w:rFonts w:cs="Times New Roman"/>
                <w:color w:val="000000" w:themeColor="text1"/>
                <w:sz w:val="26"/>
                <w:szCs w:val="26"/>
              </w:rPr>
              <w:t xml:space="preserve"> Dữ liệu không phải số</w:t>
            </w:r>
          </w:p>
        </w:tc>
      </w:tr>
    </w:tbl>
    <w:p w14:paraId="0D1E5E2E" w14:textId="77777777" w:rsidR="00BF22AF" w:rsidRPr="00717AB4" w:rsidRDefault="00BF22AF" w:rsidP="00BF22AF">
      <w:pPr>
        <w:spacing w:after="0" w:line="360" w:lineRule="auto"/>
        <w:jc w:val="both"/>
        <w:rPr>
          <w:rFonts w:cs="Times New Roman"/>
          <w:color w:val="000000" w:themeColor="text1"/>
          <w:sz w:val="26"/>
          <w:szCs w:val="26"/>
        </w:rPr>
      </w:pPr>
      <w:r w:rsidRPr="00717AB4">
        <w:rPr>
          <w:rFonts w:cs="Times New Roman"/>
          <w:b/>
          <w:color w:val="000000" w:themeColor="text1"/>
          <w:sz w:val="26"/>
          <w:szCs w:val="26"/>
        </w:rPr>
        <w:t xml:space="preserve">Câu 3: </w:t>
      </w:r>
      <w:r w:rsidRPr="00717AB4">
        <w:rPr>
          <w:rFonts w:cs="Times New Roman"/>
          <w:color w:val="000000" w:themeColor="text1"/>
          <w:position w:val="-16"/>
          <w:sz w:val="26"/>
          <w:szCs w:val="26"/>
        </w:rPr>
        <w:object w:dxaOrig="920" w:dyaOrig="440" w14:anchorId="25CF2E11">
          <v:shape id="_x0000_i1121" type="#_x0000_t75" style="width:45.75pt;height:22.15pt" o:ole="">
            <v:imagedata r:id="rId29" o:title=""/>
          </v:shape>
          <o:OLEObject Type="Embed" ProgID="Equation.DSMT4" ShapeID="_x0000_i1121" DrawAspect="Content" ObjectID="_1803364199" r:id="rId30"/>
        </w:object>
      </w:r>
      <w:r w:rsidRPr="00717AB4">
        <w:rPr>
          <w:rFonts w:cs="Times New Roman"/>
          <w:color w:val="000000" w:themeColor="text1"/>
          <w:sz w:val="26"/>
          <w:szCs w:val="26"/>
        </w:rPr>
        <w:t xml:space="preserve">Bốn lớp 8A, 8B, 8C, 8D được thống kê là những lớp có tỉ lệ học sinh xếp loại học tập cao hơn so với các lớp còn lại của khối 8 với xếp loại Đạt  không vượt quá 16%  tổng xếp loại học tập của lớp. Người ta đã lập biểu đồ cột kép dưới đây để thống kê tỉ lệ xếp loại học tập của bốn lớp 8A, 8B, 8C, 8D. Hỏi người ta đã ghi nhầm xếp loại học tập của lớp nào?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869"/>
        <w:gridCol w:w="2686"/>
        <w:gridCol w:w="2276"/>
      </w:tblGrid>
      <w:tr w:rsidR="00BF22AF" w:rsidRPr="00717AB4" w14:paraId="36B7A9D0" w14:textId="77777777" w:rsidTr="00622DFD">
        <w:tc>
          <w:tcPr>
            <w:tcW w:w="10754" w:type="dxa"/>
            <w:gridSpan w:val="4"/>
          </w:tcPr>
          <w:p w14:paraId="610FD051"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noProof/>
                <w:color w:val="000000" w:themeColor="text1"/>
                <w:sz w:val="26"/>
                <w:szCs w:val="26"/>
              </w:rPr>
              <w:lastRenderedPageBreak/>
              <w:drawing>
                <wp:inline distT="0" distB="0" distL="0" distR="0" wp14:anchorId="420EB5B2" wp14:editId="495D32FA">
                  <wp:extent cx="5943600" cy="3638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638550"/>
                          </a:xfrm>
                          <a:prstGeom prst="rect">
                            <a:avLst/>
                          </a:prstGeom>
                        </pic:spPr>
                      </pic:pic>
                    </a:graphicData>
                  </a:graphic>
                </wp:inline>
              </w:drawing>
            </w:r>
          </w:p>
        </w:tc>
      </w:tr>
      <w:tr w:rsidR="00BF22AF" w:rsidRPr="00717AB4" w14:paraId="5971404F" w14:textId="77777777" w:rsidTr="00622DFD">
        <w:trPr>
          <w:trHeight w:val="270"/>
        </w:trPr>
        <w:tc>
          <w:tcPr>
            <w:tcW w:w="2688" w:type="dxa"/>
          </w:tcPr>
          <w:p w14:paraId="3EFA6A1A"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A.</w:t>
            </w:r>
            <w:r w:rsidRPr="00717AB4">
              <w:rPr>
                <w:rFonts w:cs="Times New Roman"/>
                <w:color w:val="000000" w:themeColor="text1"/>
                <w:sz w:val="26"/>
                <w:szCs w:val="26"/>
              </w:rPr>
              <w:t xml:space="preserve"> 8A</w:t>
            </w:r>
          </w:p>
        </w:tc>
        <w:tc>
          <w:tcPr>
            <w:tcW w:w="2910" w:type="dxa"/>
          </w:tcPr>
          <w:p w14:paraId="27C5439C"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B.</w:t>
            </w:r>
            <w:r w:rsidRPr="00717AB4">
              <w:rPr>
                <w:rFonts w:cs="Times New Roman"/>
                <w:color w:val="000000" w:themeColor="text1"/>
                <w:sz w:val="26"/>
                <w:szCs w:val="26"/>
              </w:rPr>
              <w:t xml:space="preserve"> 8B</w:t>
            </w:r>
          </w:p>
        </w:tc>
        <w:tc>
          <w:tcPr>
            <w:tcW w:w="2790" w:type="dxa"/>
          </w:tcPr>
          <w:p w14:paraId="55BF7B2E"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C.</w:t>
            </w:r>
            <w:r w:rsidRPr="00717AB4">
              <w:rPr>
                <w:rFonts w:cs="Times New Roman"/>
                <w:color w:val="000000" w:themeColor="text1"/>
                <w:sz w:val="26"/>
                <w:szCs w:val="26"/>
              </w:rPr>
              <w:t xml:space="preserve"> 8C</w:t>
            </w:r>
          </w:p>
        </w:tc>
        <w:tc>
          <w:tcPr>
            <w:tcW w:w="2366" w:type="dxa"/>
          </w:tcPr>
          <w:p w14:paraId="2DE586CD"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D.</w:t>
            </w:r>
            <w:r w:rsidRPr="00717AB4">
              <w:rPr>
                <w:rFonts w:cs="Times New Roman"/>
                <w:color w:val="000000" w:themeColor="text1"/>
                <w:sz w:val="26"/>
                <w:szCs w:val="26"/>
              </w:rPr>
              <w:t xml:space="preserve"> 8D</w:t>
            </w:r>
          </w:p>
        </w:tc>
      </w:tr>
    </w:tbl>
    <w:p w14:paraId="68BD0EBB" w14:textId="77777777" w:rsidR="00BF22AF" w:rsidRPr="00717AB4" w:rsidRDefault="00BF22AF" w:rsidP="00BF22AF">
      <w:pPr>
        <w:spacing w:after="0" w:line="360" w:lineRule="auto"/>
        <w:jc w:val="both"/>
        <w:rPr>
          <w:rFonts w:cs="Times New Roman"/>
          <w:color w:val="000000" w:themeColor="text1"/>
          <w:sz w:val="26"/>
          <w:szCs w:val="26"/>
        </w:rPr>
      </w:pPr>
      <w:r w:rsidRPr="00717AB4">
        <w:rPr>
          <w:rFonts w:cs="Times New Roman"/>
          <w:b/>
          <w:color w:val="000000" w:themeColor="text1"/>
          <w:sz w:val="26"/>
          <w:szCs w:val="26"/>
        </w:rPr>
        <w:t xml:space="preserve">Câu 4: </w:t>
      </w:r>
      <w:r w:rsidRPr="00717AB4">
        <w:rPr>
          <w:rFonts w:cs="Times New Roman"/>
          <w:color w:val="000000" w:themeColor="text1"/>
          <w:position w:val="-16"/>
          <w:sz w:val="26"/>
          <w:szCs w:val="26"/>
        </w:rPr>
        <w:object w:dxaOrig="940" w:dyaOrig="440" w14:anchorId="18271A4B">
          <v:shape id="_x0000_i1122" type="#_x0000_t75" style="width:46.9pt;height:22.15pt" o:ole="">
            <v:imagedata r:id="rId32" o:title=""/>
          </v:shape>
          <o:OLEObject Type="Embed" ProgID="Equation.DSMT4" ShapeID="_x0000_i1122" DrawAspect="Content" ObjectID="_1803364200" r:id="rId33"/>
        </w:object>
      </w:r>
      <w:r w:rsidRPr="00717AB4">
        <w:rPr>
          <w:rFonts w:cs="Times New Roman"/>
          <w:color w:val="000000" w:themeColor="text1"/>
          <w:sz w:val="26"/>
          <w:szCs w:val="26"/>
        </w:rPr>
        <w:t xml:space="preserve">Một cửa hàng đã phỏng vấn </w:t>
      </w:r>
      <w:r w:rsidRPr="00717AB4">
        <w:rPr>
          <w:rFonts w:cs="Times New Roman"/>
          <w:color w:val="000000" w:themeColor="text1"/>
          <w:position w:val="-10"/>
          <w:sz w:val="26"/>
          <w:szCs w:val="26"/>
        </w:rPr>
        <w:object w:dxaOrig="600" w:dyaOrig="320" w14:anchorId="2F287A1A">
          <v:shape id="_x0000_i1123" type="#_x0000_t75" style="width:30pt;height:15.4pt" o:ole="">
            <v:imagedata r:id="rId34" o:title=""/>
          </v:shape>
          <o:OLEObject Type="Embed" ProgID="Equation.DSMT4" ShapeID="_x0000_i1123" DrawAspect="Content" ObjectID="_1803364201" r:id="rId35"/>
        </w:object>
      </w:r>
      <w:r w:rsidRPr="00717AB4">
        <w:rPr>
          <w:rFonts w:cs="Times New Roman"/>
          <w:color w:val="000000" w:themeColor="text1"/>
          <w:sz w:val="26"/>
          <w:szCs w:val="26"/>
        </w:rPr>
        <w:t xml:space="preserve">khách hàng về sự lựa chọn món ăn và nhận được kết quả là </w:t>
      </w:r>
      <w:r w:rsidRPr="00717AB4">
        <w:rPr>
          <w:rFonts w:cs="Times New Roman"/>
          <w:color w:val="000000" w:themeColor="text1"/>
          <w:position w:val="-4"/>
          <w:sz w:val="26"/>
          <w:szCs w:val="26"/>
        </w:rPr>
        <w:object w:dxaOrig="440" w:dyaOrig="260" w14:anchorId="3EE0FC88">
          <v:shape id="_x0000_i1124" type="#_x0000_t75" style="width:22.15pt;height:13.5pt" o:ole="">
            <v:imagedata r:id="rId36" o:title=""/>
          </v:shape>
          <o:OLEObject Type="Embed" ProgID="Equation.DSMT4" ShapeID="_x0000_i1124" DrawAspect="Content" ObjectID="_1803364202" r:id="rId37"/>
        </w:object>
      </w:r>
      <w:r w:rsidRPr="00717AB4">
        <w:rPr>
          <w:rFonts w:cs="Times New Roman"/>
          <w:color w:val="000000" w:themeColor="text1"/>
          <w:sz w:val="26"/>
          <w:szCs w:val="26"/>
        </w:rPr>
        <w:t xml:space="preserve">người thích món phở, </w:t>
      </w:r>
      <w:r w:rsidRPr="00717AB4">
        <w:rPr>
          <w:rFonts w:cs="Times New Roman"/>
          <w:color w:val="000000" w:themeColor="text1"/>
          <w:position w:val="-4"/>
          <w:sz w:val="26"/>
          <w:szCs w:val="26"/>
        </w:rPr>
        <w:object w:dxaOrig="440" w:dyaOrig="260" w14:anchorId="5844B303">
          <v:shape id="_x0000_i1125" type="#_x0000_t75" style="width:22.15pt;height:13.5pt" o:ole="">
            <v:imagedata r:id="rId38" o:title=""/>
          </v:shape>
          <o:OLEObject Type="Embed" ProgID="Equation.DSMT4" ShapeID="_x0000_i1125" DrawAspect="Content" ObjectID="_1803364203" r:id="rId39"/>
        </w:object>
      </w:r>
      <w:r w:rsidRPr="00717AB4">
        <w:rPr>
          <w:rFonts w:cs="Times New Roman"/>
          <w:color w:val="000000" w:themeColor="text1"/>
          <w:sz w:val="26"/>
          <w:szCs w:val="26"/>
        </w:rPr>
        <w:t xml:space="preserve"> người thích món bún bò, </w:t>
      </w:r>
      <w:r w:rsidRPr="00717AB4">
        <w:rPr>
          <w:rFonts w:cs="Times New Roman"/>
          <w:color w:val="000000" w:themeColor="text1"/>
          <w:position w:val="-4"/>
          <w:sz w:val="26"/>
          <w:szCs w:val="26"/>
        </w:rPr>
        <w:object w:dxaOrig="420" w:dyaOrig="260" w14:anchorId="5E94707A">
          <v:shape id="_x0000_i1126" type="#_x0000_t75" style="width:21.4pt;height:13.5pt" o:ole="">
            <v:imagedata r:id="rId40" o:title=""/>
          </v:shape>
          <o:OLEObject Type="Embed" ProgID="Equation.DSMT4" ShapeID="_x0000_i1126" DrawAspect="Content" ObjectID="_1803364204" r:id="rId41"/>
        </w:object>
      </w:r>
      <w:r w:rsidRPr="00717AB4">
        <w:rPr>
          <w:rFonts w:cs="Times New Roman"/>
          <w:color w:val="000000" w:themeColor="text1"/>
          <w:sz w:val="26"/>
          <w:szCs w:val="26"/>
        </w:rPr>
        <w:t xml:space="preserve">người thích món bánh mì, </w:t>
      </w:r>
      <w:r w:rsidRPr="00717AB4">
        <w:rPr>
          <w:rFonts w:cs="Times New Roman"/>
          <w:color w:val="000000" w:themeColor="text1"/>
          <w:position w:val="-4"/>
          <w:sz w:val="26"/>
          <w:szCs w:val="26"/>
        </w:rPr>
        <w:object w:dxaOrig="420" w:dyaOrig="260" w14:anchorId="7FABD1DB">
          <v:shape id="_x0000_i1127" type="#_x0000_t75" style="width:21.4pt;height:13.5pt" o:ole="">
            <v:imagedata r:id="rId42" o:title=""/>
          </v:shape>
          <o:OLEObject Type="Embed" ProgID="Equation.DSMT4" ShapeID="_x0000_i1127" DrawAspect="Content" ObjectID="_1803364205" r:id="rId43"/>
        </w:object>
      </w:r>
      <w:r w:rsidRPr="00717AB4">
        <w:rPr>
          <w:rFonts w:cs="Times New Roman"/>
          <w:color w:val="000000" w:themeColor="text1"/>
          <w:sz w:val="26"/>
          <w:szCs w:val="26"/>
        </w:rPr>
        <w:t>người thích món gỏi cuốn. Từ đó, cửa hàng đã đưa ra tổng kết sau: 45% số người thích món phở, 25% số người thích món bún bò, 18% số người món bánh mì, 11% số người thích món gỏi cuốn. Hỏi cửa hàng đã thống kê sai số người thích món: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628"/>
        <w:gridCol w:w="2334"/>
        <w:gridCol w:w="2929"/>
      </w:tblGrid>
      <w:tr w:rsidR="00BF22AF" w:rsidRPr="00717AB4" w14:paraId="15B35010" w14:textId="77777777" w:rsidTr="00622DFD">
        <w:tc>
          <w:tcPr>
            <w:tcW w:w="2688" w:type="dxa"/>
          </w:tcPr>
          <w:p w14:paraId="37EB1BB0"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A.</w:t>
            </w:r>
            <w:r w:rsidRPr="00717AB4">
              <w:rPr>
                <w:rFonts w:cs="Times New Roman"/>
                <w:color w:val="000000" w:themeColor="text1"/>
                <w:sz w:val="26"/>
                <w:szCs w:val="26"/>
              </w:rPr>
              <w:t xml:space="preserve"> Phở</w:t>
            </w:r>
          </w:p>
        </w:tc>
        <w:tc>
          <w:tcPr>
            <w:tcW w:w="2688" w:type="dxa"/>
          </w:tcPr>
          <w:p w14:paraId="5191FD29"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B.</w:t>
            </w:r>
            <w:r w:rsidRPr="00717AB4">
              <w:rPr>
                <w:rFonts w:cs="Times New Roman"/>
                <w:color w:val="000000" w:themeColor="text1"/>
                <w:sz w:val="26"/>
                <w:szCs w:val="26"/>
              </w:rPr>
              <w:t xml:space="preserve"> Bún bò</w:t>
            </w:r>
          </w:p>
        </w:tc>
        <w:tc>
          <w:tcPr>
            <w:tcW w:w="2382" w:type="dxa"/>
          </w:tcPr>
          <w:p w14:paraId="68AA0002"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C.</w:t>
            </w:r>
            <w:r w:rsidRPr="00717AB4">
              <w:rPr>
                <w:rFonts w:cs="Times New Roman"/>
                <w:color w:val="000000" w:themeColor="text1"/>
                <w:sz w:val="26"/>
                <w:szCs w:val="26"/>
              </w:rPr>
              <w:t xml:space="preserve"> Bánh mì</w:t>
            </w:r>
          </w:p>
        </w:tc>
        <w:tc>
          <w:tcPr>
            <w:tcW w:w="2996" w:type="dxa"/>
          </w:tcPr>
          <w:p w14:paraId="5CCF3F11"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D.</w:t>
            </w:r>
            <w:r w:rsidRPr="00717AB4">
              <w:rPr>
                <w:rFonts w:cs="Times New Roman"/>
                <w:color w:val="000000" w:themeColor="text1"/>
                <w:sz w:val="26"/>
                <w:szCs w:val="26"/>
              </w:rPr>
              <w:t xml:space="preserve"> Gỏi cuốn</w:t>
            </w:r>
          </w:p>
        </w:tc>
      </w:tr>
    </w:tbl>
    <w:p w14:paraId="1B1323F9" w14:textId="77777777" w:rsidR="00BF22AF" w:rsidRPr="00717AB4" w:rsidRDefault="00BF22AF" w:rsidP="00BF22AF">
      <w:pPr>
        <w:spacing w:after="0" w:line="360" w:lineRule="auto"/>
        <w:jc w:val="both"/>
        <w:rPr>
          <w:rFonts w:cs="Times New Roman"/>
          <w:color w:val="000000" w:themeColor="text1"/>
          <w:sz w:val="26"/>
          <w:szCs w:val="26"/>
        </w:rPr>
      </w:pPr>
      <w:r w:rsidRPr="00717AB4">
        <w:rPr>
          <w:rFonts w:cs="Times New Roman"/>
          <w:b/>
          <w:color w:val="000000" w:themeColor="text1"/>
          <w:sz w:val="26"/>
          <w:szCs w:val="26"/>
        </w:rPr>
        <w:t xml:space="preserve">Câu 5: </w:t>
      </w:r>
      <w:r w:rsidRPr="00717AB4">
        <w:rPr>
          <w:rFonts w:cs="Times New Roman"/>
          <w:color w:val="000000" w:themeColor="text1"/>
          <w:position w:val="-16"/>
          <w:sz w:val="26"/>
          <w:szCs w:val="26"/>
        </w:rPr>
        <w:object w:dxaOrig="920" w:dyaOrig="440" w14:anchorId="7D9EC115">
          <v:shape id="_x0000_i1128" type="#_x0000_t75" style="width:45.75pt;height:22.15pt" o:ole="">
            <v:imagedata r:id="rId44" o:title=""/>
          </v:shape>
          <o:OLEObject Type="Embed" ProgID="Equation.DSMT4" ShapeID="_x0000_i1128" DrawAspect="Content" ObjectID="_1803364206" r:id="rId45"/>
        </w:object>
      </w:r>
      <w:r w:rsidRPr="00717AB4">
        <w:rPr>
          <w:rFonts w:cs="Times New Roman"/>
          <w:color w:val="000000" w:themeColor="text1"/>
          <w:sz w:val="26"/>
          <w:szCs w:val="26"/>
        </w:rPr>
        <w:t>Nhóm những động vật nào dưới đây được phân loại theo theo tiêu chí sống trên cạn: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2632"/>
        <w:gridCol w:w="2331"/>
        <w:gridCol w:w="2927"/>
      </w:tblGrid>
      <w:tr w:rsidR="00BF22AF" w:rsidRPr="00717AB4" w14:paraId="465AF828" w14:textId="77777777" w:rsidTr="00622DFD">
        <w:tc>
          <w:tcPr>
            <w:tcW w:w="2688" w:type="dxa"/>
          </w:tcPr>
          <w:p w14:paraId="4857B6BD"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A.</w:t>
            </w:r>
            <w:r w:rsidRPr="00717AB4">
              <w:rPr>
                <w:rFonts w:cs="Times New Roman"/>
                <w:color w:val="000000" w:themeColor="text1"/>
                <w:sz w:val="26"/>
                <w:szCs w:val="26"/>
              </w:rPr>
              <w:t xml:space="preserve"> Cá voi, mèo, gà, sư tử</w:t>
            </w:r>
          </w:p>
        </w:tc>
        <w:tc>
          <w:tcPr>
            <w:tcW w:w="2688" w:type="dxa"/>
          </w:tcPr>
          <w:p w14:paraId="680A3BBC"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B.</w:t>
            </w:r>
            <w:r w:rsidRPr="00717AB4">
              <w:rPr>
                <w:rFonts w:cs="Times New Roman"/>
                <w:color w:val="000000" w:themeColor="text1"/>
                <w:sz w:val="26"/>
                <w:szCs w:val="26"/>
              </w:rPr>
              <w:t xml:space="preserve"> Ngựa, voi, gà, mèo</w:t>
            </w:r>
          </w:p>
        </w:tc>
        <w:tc>
          <w:tcPr>
            <w:tcW w:w="2382" w:type="dxa"/>
          </w:tcPr>
          <w:p w14:paraId="6BA29BA6"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C.</w:t>
            </w:r>
            <w:r w:rsidRPr="00717AB4">
              <w:rPr>
                <w:rFonts w:cs="Times New Roman"/>
                <w:color w:val="000000" w:themeColor="text1"/>
                <w:sz w:val="26"/>
                <w:szCs w:val="26"/>
              </w:rPr>
              <w:t xml:space="preserve"> Hổ, báo, cá, chồn</w:t>
            </w:r>
          </w:p>
        </w:tc>
        <w:tc>
          <w:tcPr>
            <w:tcW w:w="2996" w:type="dxa"/>
          </w:tcPr>
          <w:p w14:paraId="583A0EE9"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D.</w:t>
            </w:r>
            <w:r w:rsidRPr="00717AB4">
              <w:rPr>
                <w:rFonts w:cs="Times New Roman"/>
                <w:color w:val="000000" w:themeColor="text1"/>
                <w:sz w:val="26"/>
                <w:szCs w:val="26"/>
              </w:rPr>
              <w:t xml:space="preserve"> Chó, mèo, cá, hổ </w:t>
            </w:r>
          </w:p>
        </w:tc>
      </w:tr>
    </w:tbl>
    <w:p w14:paraId="2AEEE582" w14:textId="77777777" w:rsidR="00BF22AF" w:rsidRPr="00717AB4" w:rsidRDefault="00BF22AF" w:rsidP="00BF22AF">
      <w:pPr>
        <w:spacing w:after="0" w:line="360" w:lineRule="auto"/>
        <w:jc w:val="both"/>
        <w:rPr>
          <w:rFonts w:cs="Times New Roman"/>
          <w:color w:val="000000" w:themeColor="text1"/>
          <w:sz w:val="26"/>
          <w:szCs w:val="26"/>
        </w:rPr>
      </w:pPr>
      <w:r w:rsidRPr="00717AB4">
        <w:rPr>
          <w:rFonts w:cs="Times New Roman"/>
          <w:b/>
          <w:color w:val="000000" w:themeColor="text1"/>
          <w:sz w:val="26"/>
          <w:szCs w:val="26"/>
        </w:rPr>
        <w:t xml:space="preserve">Câu 6: </w:t>
      </w:r>
      <w:r w:rsidRPr="00717AB4">
        <w:rPr>
          <w:rFonts w:cs="Times New Roman"/>
          <w:color w:val="000000" w:themeColor="text1"/>
          <w:position w:val="-16"/>
          <w:sz w:val="26"/>
          <w:szCs w:val="26"/>
        </w:rPr>
        <w:object w:dxaOrig="920" w:dyaOrig="440" w14:anchorId="4E622CA7">
          <v:shape id="_x0000_i1129" type="#_x0000_t75" style="width:45.75pt;height:22.15pt" o:ole="">
            <v:imagedata r:id="rId46" o:title=""/>
          </v:shape>
          <o:OLEObject Type="Embed" ProgID="Equation.DSMT4" ShapeID="_x0000_i1129" DrawAspect="Content" ObjectID="_1803364207" r:id="rId47"/>
        </w:object>
      </w:r>
      <w:r w:rsidRPr="00717AB4">
        <w:rPr>
          <w:rFonts w:cs="Times New Roman"/>
          <w:color w:val="000000" w:themeColor="text1"/>
          <w:sz w:val="26"/>
          <w:szCs w:val="26"/>
        </w:rPr>
        <w:t>Nhóm các nước dưới đây được phân loại theo những tiêu chí các nước Nam 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8"/>
        <w:gridCol w:w="5261"/>
      </w:tblGrid>
      <w:tr w:rsidR="00BF22AF" w:rsidRPr="00717AB4" w14:paraId="0CB5B80F" w14:textId="77777777" w:rsidTr="00622DFD">
        <w:tc>
          <w:tcPr>
            <w:tcW w:w="5377" w:type="dxa"/>
          </w:tcPr>
          <w:p w14:paraId="29E770F0"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A.</w:t>
            </w:r>
            <w:r w:rsidRPr="00717AB4">
              <w:rPr>
                <w:rFonts w:cs="Times New Roman"/>
                <w:color w:val="000000" w:themeColor="text1"/>
                <w:sz w:val="26"/>
                <w:szCs w:val="26"/>
              </w:rPr>
              <w:t xml:space="preserve"> </w:t>
            </w:r>
            <w:r w:rsidRPr="00717AB4">
              <w:rPr>
                <w:rFonts w:cs="Times New Roman"/>
                <w:color w:val="000000" w:themeColor="text1"/>
                <w:sz w:val="26"/>
                <w:szCs w:val="26"/>
                <w:shd w:val="clear" w:color="auto" w:fill="FFFFFF"/>
              </w:rPr>
              <w:t>Brunei, Campuchia, Đông Timor, Indonesia</w:t>
            </w:r>
          </w:p>
        </w:tc>
        <w:tc>
          <w:tcPr>
            <w:tcW w:w="5377" w:type="dxa"/>
          </w:tcPr>
          <w:p w14:paraId="2EE47052"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C.</w:t>
            </w:r>
            <w:r w:rsidRPr="00717AB4">
              <w:rPr>
                <w:rFonts w:cs="Times New Roman"/>
                <w:color w:val="000000" w:themeColor="text1"/>
                <w:sz w:val="26"/>
                <w:szCs w:val="26"/>
              </w:rPr>
              <w:t xml:space="preserve"> </w:t>
            </w:r>
            <w:r w:rsidRPr="00717AB4">
              <w:rPr>
                <w:rFonts w:cs="Times New Roman"/>
                <w:color w:val="000000" w:themeColor="text1"/>
                <w:sz w:val="26"/>
                <w:szCs w:val="26"/>
                <w:shd w:val="clear" w:color="auto" w:fill="FFFFFF"/>
              </w:rPr>
              <w:t>Afghanistan, Ấn Độ, Bangladesh , Pakistan</w:t>
            </w:r>
          </w:p>
        </w:tc>
      </w:tr>
      <w:tr w:rsidR="00BF22AF" w:rsidRPr="00717AB4" w14:paraId="5F0FDB20" w14:textId="77777777" w:rsidTr="00622DFD">
        <w:tc>
          <w:tcPr>
            <w:tcW w:w="5377" w:type="dxa"/>
          </w:tcPr>
          <w:p w14:paraId="3262C8C1"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B.</w:t>
            </w:r>
            <w:r w:rsidRPr="00717AB4">
              <w:rPr>
                <w:rFonts w:cs="Times New Roman"/>
                <w:color w:val="000000" w:themeColor="text1"/>
                <w:sz w:val="26"/>
                <w:szCs w:val="26"/>
              </w:rPr>
              <w:t xml:space="preserve"> </w:t>
            </w:r>
            <w:r w:rsidRPr="00717AB4">
              <w:rPr>
                <w:rFonts w:cs="Times New Roman"/>
                <w:color w:val="000000" w:themeColor="text1"/>
                <w:sz w:val="26"/>
                <w:szCs w:val="26"/>
                <w:shd w:val="clear" w:color="auto" w:fill="FFFFFF"/>
              </w:rPr>
              <w:t>Hàn Quốc, Đài Loan, Nhật Bản, Mông Cổ</w:t>
            </w:r>
          </w:p>
        </w:tc>
        <w:tc>
          <w:tcPr>
            <w:tcW w:w="5377" w:type="dxa"/>
          </w:tcPr>
          <w:p w14:paraId="12BC5B86" w14:textId="77777777" w:rsidR="00BF22AF" w:rsidRPr="00717AB4" w:rsidRDefault="00BF22AF" w:rsidP="00622DFD">
            <w:pPr>
              <w:spacing w:line="360" w:lineRule="auto"/>
              <w:jc w:val="both"/>
              <w:rPr>
                <w:rFonts w:cs="Times New Roman"/>
                <w:b/>
                <w:color w:val="000000" w:themeColor="text1"/>
                <w:sz w:val="26"/>
                <w:szCs w:val="26"/>
              </w:rPr>
            </w:pPr>
            <w:r w:rsidRPr="00717AB4">
              <w:rPr>
                <w:rFonts w:cs="Times New Roman"/>
                <w:b/>
                <w:color w:val="000000" w:themeColor="text1"/>
                <w:sz w:val="26"/>
                <w:szCs w:val="26"/>
              </w:rPr>
              <w:t xml:space="preserve">D. </w:t>
            </w:r>
            <w:r w:rsidRPr="00717AB4">
              <w:rPr>
                <w:rFonts w:cs="Times New Roman"/>
                <w:color w:val="000000" w:themeColor="text1"/>
                <w:sz w:val="26"/>
                <w:szCs w:val="26"/>
                <w:shd w:val="clear" w:color="auto" w:fill="FFFFFF"/>
              </w:rPr>
              <w:t>Philippines, Singapore, Thái Lan, Việt Nam</w:t>
            </w:r>
          </w:p>
        </w:tc>
      </w:tr>
    </w:tbl>
    <w:p w14:paraId="7E564458" w14:textId="77777777" w:rsidR="00BF22AF" w:rsidRPr="00717AB4" w:rsidRDefault="00BF22AF" w:rsidP="00BF22AF">
      <w:pPr>
        <w:spacing w:after="0" w:line="360" w:lineRule="auto"/>
        <w:jc w:val="both"/>
        <w:rPr>
          <w:rFonts w:cs="Times New Roman"/>
          <w:color w:val="000000" w:themeColor="text1"/>
          <w:sz w:val="26"/>
          <w:szCs w:val="26"/>
        </w:rPr>
      </w:pPr>
      <w:r w:rsidRPr="00717AB4">
        <w:rPr>
          <w:rFonts w:cs="Times New Roman"/>
          <w:b/>
          <w:color w:val="000000" w:themeColor="text1"/>
          <w:sz w:val="26"/>
          <w:szCs w:val="26"/>
        </w:rPr>
        <w:t xml:space="preserve">Câu 7: </w:t>
      </w:r>
      <w:r w:rsidRPr="00717AB4">
        <w:rPr>
          <w:rFonts w:cs="Times New Roman"/>
          <w:color w:val="000000" w:themeColor="text1"/>
          <w:position w:val="-16"/>
          <w:sz w:val="26"/>
          <w:szCs w:val="26"/>
        </w:rPr>
        <w:object w:dxaOrig="920" w:dyaOrig="440" w14:anchorId="2757DD68">
          <v:shape id="_x0000_i1130" type="#_x0000_t75" style="width:45.75pt;height:22.15pt" o:ole="">
            <v:imagedata r:id="rId48" o:title=""/>
          </v:shape>
          <o:OLEObject Type="Embed" ProgID="Equation.DSMT4" ShapeID="_x0000_i1130" DrawAspect="Content" ObjectID="_1803364208" r:id="rId49"/>
        </w:object>
      </w:r>
      <w:r w:rsidRPr="00717AB4">
        <w:rPr>
          <w:rFonts w:cs="Times New Roman"/>
          <w:color w:val="000000" w:themeColor="text1"/>
          <w:sz w:val="26"/>
          <w:szCs w:val="26"/>
        </w:rPr>
        <w:t xml:space="preserve">Gieo một con xúc xắc </w:t>
      </w:r>
      <w:r w:rsidRPr="00717AB4">
        <w:rPr>
          <w:rFonts w:cs="Times New Roman"/>
          <w:color w:val="000000" w:themeColor="text1"/>
          <w:position w:val="-4"/>
          <w:sz w:val="26"/>
          <w:szCs w:val="26"/>
        </w:rPr>
        <w:object w:dxaOrig="320" w:dyaOrig="260" w14:anchorId="70D5B758">
          <v:shape id="_x0000_i1131" type="#_x0000_t75" style="width:15.4pt;height:13.5pt" o:ole="">
            <v:imagedata r:id="rId50" o:title=""/>
          </v:shape>
          <o:OLEObject Type="Embed" ProgID="Equation.DSMT4" ShapeID="_x0000_i1131" DrawAspect="Content" ObjectID="_1803364209" r:id="rId51"/>
        </w:object>
      </w:r>
      <w:r w:rsidRPr="00717AB4">
        <w:rPr>
          <w:rFonts w:cs="Times New Roman"/>
          <w:color w:val="000000" w:themeColor="text1"/>
          <w:sz w:val="26"/>
          <w:szCs w:val="26"/>
        </w:rPr>
        <w:t xml:space="preserve"> lần, thấy mặt </w:t>
      </w:r>
      <w:r w:rsidRPr="00717AB4">
        <w:rPr>
          <w:rFonts w:cs="Times New Roman"/>
          <w:color w:val="000000" w:themeColor="text1"/>
          <w:position w:val="-4"/>
          <w:sz w:val="26"/>
          <w:szCs w:val="26"/>
        </w:rPr>
        <w:object w:dxaOrig="200" w:dyaOrig="260" w14:anchorId="51E79FA2">
          <v:shape id="_x0000_i1132" type="#_x0000_t75" style="width:10.15pt;height:13.5pt" o:ole="">
            <v:imagedata r:id="rId52" o:title=""/>
          </v:shape>
          <o:OLEObject Type="Embed" ProgID="Equation.DSMT4" ShapeID="_x0000_i1132" DrawAspect="Content" ObjectID="_1803364210" r:id="rId53"/>
        </w:object>
      </w:r>
      <w:r w:rsidRPr="00717AB4">
        <w:rPr>
          <w:rFonts w:cs="Times New Roman"/>
          <w:color w:val="000000" w:themeColor="text1"/>
          <w:sz w:val="26"/>
          <w:szCs w:val="26"/>
        </w:rPr>
        <w:t xml:space="preserve"> chấm xuất hiện  </w:t>
      </w:r>
      <w:r w:rsidRPr="00717AB4">
        <w:rPr>
          <w:rFonts w:cs="Times New Roman"/>
          <w:color w:val="000000" w:themeColor="text1"/>
          <w:position w:val="-4"/>
          <w:sz w:val="26"/>
          <w:szCs w:val="26"/>
        </w:rPr>
        <w:object w:dxaOrig="300" w:dyaOrig="260" w14:anchorId="3DE3DCA6">
          <v:shape id="_x0000_i1133" type="#_x0000_t75" style="width:15pt;height:13.5pt" o:ole="">
            <v:imagedata r:id="rId54" o:title=""/>
          </v:shape>
          <o:OLEObject Type="Embed" ProgID="Equation.DSMT4" ShapeID="_x0000_i1133" DrawAspect="Content" ObjectID="_1803364211" r:id="rId55"/>
        </w:object>
      </w:r>
      <w:r w:rsidRPr="00717AB4">
        <w:rPr>
          <w:rFonts w:cs="Times New Roman"/>
          <w:color w:val="000000" w:themeColor="text1"/>
          <w:sz w:val="26"/>
          <w:szCs w:val="26"/>
        </w:rPr>
        <w:t xml:space="preserve"> lần. Xác suất thực nghiệm của biến cố “Mặt xuất hiện của xúc xắc là mặt </w:t>
      </w:r>
      <w:r w:rsidRPr="00717AB4">
        <w:rPr>
          <w:rFonts w:cs="Times New Roman"/>
          <w:color w:val="000000" w:themeColor="text1"/>
          <w:position w:val="-4"/>
          <w:sz w:val="26"/>
          <w:szCs w:val="26"/>
        </w:rPr>
        <w:object w:dxaOrig="200" w:dyaOrig="260" w14:anchorId="69949B21">
          <v:shape id="_x0000_i1134" type="#_x0000_t75" style="width:10.15pt;height:13.5pt" o:ole="">
            <v:imagedata r:id="rId56" o:title=""/>
          </v:shape>
          <o:OLEObject Type="Embed" ProgID="Equation.DSMT4" ShapeID="_x0000_i1134" DrawAspect="Content" ObjectID="_1803364212" r:id="rId57"/>
        </w:object>
      </w:r>
      <w:r w:rsidRPr="00717AB4">
        <w:rPr>
          <w:rFonts w:cs="Times New Roman"/>
          <w:color w:val="000000" w:themeColor="text1"/>
          <w:sz w:val="26"/>
          <w:szCs w:val="26"/>
        </w:rPr>
        <w:t xml:space="preserve"> chấm”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629"/>
        <w:gridCol w:w="2331"/>
        <w:gridCol w:w="2929"/>
      </w:tblGrid>
      <w:tr w:rsidR="00BF22AF" w:rsidRPr="00717AB4" w14:paraId="7CE1B37B" w14:textId="77777777" w:rsidTr="00622DFD">
        <w:tc>
          <w:tcPr>
            <w:tcW w:w="2688" w:type="dxa"/>
          </w:tcPr>
          <w:p w14:paraId="4E88EF7C"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A.</w:t>
            </w:r>
            <w:r w:rsidRPr="00717AB4">
              <w:rPr>
                <w:rFonts w:cs="Times New Roman"/>
                <w:color w:val="000000" w:themeColor="text1"/>
                <w:sz w:val="26"/>
                <w:szCs w:val="26"/>
              </w:rPr>
              <w:t xml:space="preserve"> </w:t>
            </w:r>
            <w:r w:rsidRPr="00717AB4">
              <w:rPr>
                <w:rFonts w:cs="Times New Roman"/>
                <w:color w:val="000000" w:themeColor="text1"/>
                <w:position w:val="-24"/>
                <w:sz w:val="26"/>
                <w:szCs w:val="26"/>
              </w:rPr>
              <w:object w:dxaOrig="220" w:dyaOrig="660" w14:anchorId="05101E21">
                <v:shape id="_x0000_i1135" type="#_x0000_t75" style="width:11.65pt;height:33pt" o:ole="">
                  <v:imagedata r:id="rId58" o:title=""/>
                </v:shape>
                <o:OLEObject Type="Embed" ProgID="Equation.DSMT4" ShapeID="_x0000_i1135" DrawAspect="Content" ObjectID="_1803364213" r:id="rId59"/>
              </w:object>
            </w:r>
          </w:p>
        </w:tc>
        <w:tc>
          <w:tcPr>
            <w:tcW w:w="2688" w:type="dxa"/>
          </w:tcPr>
          <w:p w14:paraId="76584A46"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B.</w:t>
            </w:r>
            <w:r w:rsidRPr="00717AB4">
              <w:rPr>
                <w:rFonts w:cs="Times New Roman"/>
                <w:color w:val="000000" w:themeColor="text1"/>
                <w:sz w:val="26"/>
                <w:szCs w:val="26"/>
              </w:rPr>
              <w:t xml:space="preserve"> </w:t>
            </w:r>
            <w:r w:rsidRPr="00717AB4">
              <w:rPr>
                <w:rFonts w:cs="Times New Roman"/>
                <w:color w:val="000000" w:themeColor="text1"/>
                <w:position w:val="-24"/>
                <w:sz w:val="26"/>
                <w:szCs w:val="26"/>
              </w:rPr>
              <w:object w:dxaOrig="240" w:dyaOrig="660" w14:anchorId="566082FF">
                <v:shape id="_x0000_i1136" type="#_x0000_t75" style="width:12pt;height:33pt" o:ole="">
                  <v:imagedata r:id="rId60" o:title=""/>
                </v:shape>
                <o:OLEObject Type="Embed" ProgID="Equation.DSMT4" ShapeID="_x0000_i1136" DrawAspect="Content" ObjectID="_1803364214" r:id="rId61"/>
              </w:object>
            </w:r>
          </w:p>
        </w:tc>
        <w:tc>
          <w:tcPr>
            <w:tcW w:w="2382" w:type="dxa"/>
          </w:tcPr>
          <w:p w14:paraId="342664A7"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C.</w:t>
            </w:r>
            <w:r w:rsidRPr="00717AB4">
              <w:rPr>
                <w:rFonts w:cs="Times New Roman"/>
                <w:color w:val="000000" w:themeColor="text1"/>
                <w:sz w:val="26"/>
                <w:szCs w:val="26"/>
              </w:rPr>
              <w:t xml:space="preserve"> </w:t>
            </w:r>
            <w:r w:rsidRPr="00717AB4">
              <w:rPr>
                <w:rFonts w:cs="Times New Roman"/>
                <w:color w:val="000000" w:themeColor="text1"/>
                <w:position w:val="-24"/>
                <w:sz w:val="26"/>
                <w:szCs w:val="26"/>
              </w:rPr>
              <w:object w:dxaOrig="240" w:dyaOrig="660" w14:anchorId="4F8E5484">
                <v:shape id="_x0000_i1137" type="#_x0000_t75" style="width:12pt;height:33pt" o:ole="">
                  <v:imagedata r:id="rId62" o:title=""/>
                </v:shape>
                <o:OLEObject Type="Embed" ProgID="Equation.DSMT4" ShapeID="_x0000_i1137" DrawAspect="Content" ObjectID="_1803364215" r:id="rId63"/>
              </w:object>
            </w:r>
          </w:p>
        </w:tc>
        <w:tc>
          <w:tcPr>
            <w:tcW w:w="2996" w:type="dxa"/>
          </w:tcPr>
          <w:p w14:paraId="3FF03302"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D.</w:t>
            </w:r>
            <w:r w:rsidRPr="00717AB4">
              <w:rPr>
                <w:rFonts w:cs="Times New Roman"/>
                <w:color w:val="000000" w:themeColor="text1"/>
                <w:sz w:val="26"/>
                <w:szCs w:val="26"/>
              </w:rPr>
              <w:t xml:space="preserve"> </w:t>
            </w:r>
            <w:r w:rsidRPr="00717AB4">
              <w:rPr>
                <w:rFonts w:cs="Times New Roman"/>
                <w:color w:val="000000" w:themeColor="text1"/>
                <w:position w:val="-24"/>
                <w:sz w:val="26"/>
                <w:szCs w:val="26"/>
              </w:rPr>
              <w:object w:dxaOrig="240" w:dyaOrig="660" w14:anchorId="224D2AAA">
                <v:shape id="_x0000_i1138" type="#_x0000_t75" style="width:12pt;height:33pt" o:ole="">
                  <v:imagedata r:id="rId64" o:title=""/>
                </v:shape>
                <o:OLEObject Type="Embed" ProgID="Equation.DSMT4" ShapeID="_x0000_i1138" DrawAspect="Content" ObjectID="_1803364216" r:id="rId65"/>
              </w:object>
            </w:r>
          </w:p>
        </w:tc>
      </w:tr>
    </w:tbl>
    <w:p w14:paraId="79AF7B21" w14:textId="77777777" w:rsidR="00BF22AF" w:rsidRPr="00717AB4" w:rsidRDefault="00BF22AF" w:rsidP="00BF22AF">
      <w:pPr>
        <w:spacing w:after="0" w:line="360" w:lineRule="auto"/>
        <w:jc w:val="both"/>
        <w:rPr>
          <w:rFonts w:cs="Times New Roman"/>
          <w:color w:val="000000" w:themeColor="text1"/>
          <w:sz w:val="26"/>
          <w:szCs w:val="26"/>
        </w:rPr>
      </w:pPr>
      <w:r w:rsidRPr="00717AB4">
        <w:rPr>
          <w:rFonts w:cs="Times New Roman"/>
          <w:b/>
          <w:color w:val="000000" w:themeColor="text1"/>
          <w:sz w:val="26"/>
          <w:szCs w:val="26"/>
        </w:rPr>
        <w:t xml:space="preserve">Câu 8: </w:t>
      </w:r>
      <w:r w:rsidRPr="00717AB4">
        <w:rPr>
          <w:rFonts w:cs="Times New Roman"/>
          <w:color w:val="000000" w:themeColor="text1"/>
          <w:position w:val="-16"/>
          <w:sz w:val="26"/>
          <w:szCs w:val="26"/>
        </w:rPr>
        <w:object w:dxaOrig="920" w:dyaOrig="440" w14:anchorId="056A8604">
          <v:shape id="_x0000_i1139" type="#_x0000_t75" style="width:45.75pt;height:22.15pt" o:ole="">
            <v:imagedata r:id="rId66" o:title=""/>
          </v:shape>
          <o:OLEObject Type="Embed" ProgID="Equation.DSMT4" ShapeID="_x0000_i1139" DrawAspect="Content" ObjectID="_1803364217" r:id="rId67"/>
        </w:object>
      </w:r>
      <w:r w:rsidRPr="00717AB4">
        <w:rPr>
          <w:rFonts w:cs="Times New Roman"/>
          <w:color w:val="000000" w:themeColor="text1"/>
          <w:sz w:val="26"/>
          <w:szCs w:val="26"/>
        </w:rPr>
        <w:t>Trong trò chơi gieo xúc xắc, khi số lần gieo xúc xắc ngày càng lớn thì xác suất thực nghiệm của biến cố “Mặt xuất hiện của xúc xắc có số chấm là số chẵn” ngày càng gần với số thực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629"/>
        <w:gridCol w:w="2331"/>
        <w:gridCol w:w="2929"/>
      </w:tblGrid>
      <w:tr w:rsidR="00BF22AF" w:rsidRPr="00717AB4" w14:paraId="788C3F40" w14:textId="77777777" w:rsidTr="00622DFD">
        <w:tc>
          <w:tcPr>
            <w:tcW w:w="2688" w:type="dxa"/>
          </w:tcPr>
          <w:p w14:paraId="5C138E28"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lastRenderedPageBreak/>
              <w:t>A.</w:t>
            </w:r>
            <w:r w:rsidRPr="00717AB4">
              <w:rPr>
                <w:rFonts w:cs="Times New Roman"/>
                <w:color w:val="000000" w:themeColor="text1"/>
                <w:sz w:val="26"/>
                <w:szCs w:val="26"/>
              </w:rPr>
              <w:t xml:space="preserve"> </w:t>
            </w:r>
            <w:r w:rsidRPr="00717AB4">
              <w:rPr>
                <w:rFonts w:cs="Times New Roman"/>
                <w:color w:val="000000" w:themeColor="text1"/>
                <w:position w:val="-24"/>
                <w:sz w:val="26"/>
                <w:szCs w:val="26"/>
              </w:rPr>
              <w:object w:dxaOrig="220" w:dyaOrig="660" w14:anchorId="62A3FB27">
                <v:shape id="_x0000_i1140" type="#_x0000_t75" style="width:11.65pt;height:33pt" o:ole="">
                  <v:imagedata r:id="rId68" o:title=""/>
                </v:shape>
                <o:OLEObject Type="Embed" ProgID="Equation.DSMT4" ShapeID="_x0000_i1140" DrawAspect="Content" ObjectID="_1803364218" r:id="rId69"/>
              </w:object>
            </w:r>
          </w:p>
        </w:tc>
        <w:tc>
          <w:tcPr>
            <w:tcW w:w="2688" w:type="dxa"/>
          </w:tcPr>
          <w:p w14:paraId="75418765"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B.</w:t>
            </w:r>
            <w:r w:rsidRPr="00717AB4">
              <w:rPr>
                <w:rFonts w:cs="Times New Roman"/>
                <w:color w:val="000000" w:themeColor="text1"/>
                <w:sz w:val="26"/>
                <w:szCs w:val="26"/>
              </w:rPr>
              <w:t xml:space="preserve"> </w:t>
            </w:r>
            <w:r w:rsidRPr="00717AB4">
              <w:rPr>
                <w:rFonts w:cs="Times New Roman"/>
                <w:color w:val="000000" w:themeColor="text1"/>
                <w:position w:val="-24"/>
                <w:sz w:val="26"/>
                <w:szCs w:val="26"/>
              </w:rPr>
              <w:object w:dxaOrig="240" w:dyaOrig="660" w14:anchorId="47E6EDBF">
                <v:shape id="_x0000_i1141" type="#_x0000_t75" style="width:12pt;height:33pt" o:ole="">
                  <v:imagedata r:id="rId70" o:title=""/>
                </v:shape>
                <o:OLEObject Type="Embed" ProgID="Equation.DSMT4" ShapeID="_x0000_i1141" DrawAspect="Content" ObjectID="_1803364219" r:id="rId71"/>
              </w:object>
            </w:r>
          </w:p>
        </w:tc>
        <w:tc>
          <w:tcPr>
            <w:tcW w:w="2382" w:type="dxa"/>
          </w:tcPr>
          <w:p w14:paraId="6DF418FC"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C.</w:t>
            </w:r>
            <w:r w:rsidRPr="00717AB4">
              <w:rPr>
                <w:rFonts w:cs="Times New Roman"/>
                <w:color w:val="000000" w:themeColor="text1"/>
                <w:sz w:val="26"/>
                <w:szCs w:val="26"/>
              </w:rPr>
              <w:t xml:space="preserve"> </w:t>
            </w:r>
            <w:r w:rsidRPr="00717AB4">
              <w:rPr>
                <w:rFonts w:cs="Times New Roman"/>
                <w:color w:val="000000" w:themeColor="text1"/>
                <w:position w:val="-24"/>
                <w:sz w:val="26"/>
                <w:szCs w:val="26"/>
              </w:rPr>
              <w:object w:dxaOrig="220" w:dyaOrig="660" w14:anchorId="013B856B">
                <v:shape id="_x0000_i1142" type="#_x0000_t75" style="width:11.65pt;height:33pt" o:ole="">
                  <v:imagedata r:id="rId72" o:title=""/>
                </v:shape>
                <o:OLEObject Type="Embed" ProgID="Equation.DSMT4" ShapeID="_x0000_i1142" DrawAspect="Content" ObjectID="_1803364220" r:id="rId73"/>
              </w:object>
            </w:r>
          </w:p>
        </w:tc>
        <w:tc>
          <w:tcPr>
            <w:tcW w:w="2996" w:type="dxa"/>
          </w:tcPr>
          <w:p w14:paraId="486F7FF2"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D.</w:t>
            </w:r>
            <w:r w:rsidRPr="00717AB4">
              <w:rPr>
                <w:rFonts w:cs="Times New Roman"/>
                <w:color w:val="000000" w:themeColor="text1"/>
                <w:sz w:val="26"/>
                <w:szCs w:val="26"/>
              </w:rPr>
              <w:t xml:space="preserve"> </w:t>
            </w:r>
            <w:r w:rsidRPr="00717AB4">
              <w:rPr>
                <w:rFonts w:cs="Times New Roman"/>
                <w:color w:val="000000" w:themeColor="text1"/>
                <w:position w:val="-24"/>
                <w:sz w:val="26"/>
                <w:szCs w:val="26"/>
              </w:rPr>
              <w:object w:dxaOrig="240" w:dyaOrig="660" w14:anchorId="637A02DB">
                <v:shape id="_x0000_i1143" type="#_x0000_t75" style="width:12pt;height:33pt" o:ole="">
                  <v:imagedata r:id="rId74" o:title=""/>
                </v:shape>
                <o:OLEObject Type="Embed" ProgID="Equation.DSMT4" ShapeID="_x0000_i1143" DrawAspect="Content" ObjectID="_1803364221" r:id="rId75"/>
              </w:object>
            </w:r>
          </w:p>
        </w:tc>
      </w:tr>
    </w:tbl>
    <w:p w14:paraId="3763805F" w14:textId="77777777" w:rsidR="00BF22AF" w:rsidRPr="00717AB4" w:rsidRDefault="00BF22AF" w:rsidP="00BF22AF">
      <w:pPr>
        <w:spacing w:after="0" w:line="360" w:lineRule="auto"/>
        <w:jc w:val="both"/>
        <w:rPr>
          <w:rFonts w:cs="Times New Roman"/>
          <w:b/>
          <w:color w:val="000000" w:themeColor="text1"/>
          <w:sz w:val="26"/>
          <w:szCs w:val="26"/>
        </w:rPr>
      </w:pPr>
      <w:r w:rsidRPr="00717AB4">
        <w:rPr>
          <w:rFonts w:cs="Times New Roman"/>
          <w:b/>
          <w:color w:val="000000" w:themeColor="text1"/>
          <w:sz w:val="26"/>
          <w:szCs w:val="26"/>
          <w:u w:val="single"/>
        </w:rPr>
        <w:t>Phần II.</w:t>
      </w:r>
      <w:r w:rsidRPr="00717AB4">
        <w:rPr>
          <w:rFonts w:cs="Times New Roman"/>
          <w:b/>
          <w:color w:val="000000" w:themeColor="text1"/>
          <w:sz w:val="26"/>
          <w:szCs w:val="26"/>
        </w:rPr>
        <w:t xml:space="preserve"> Tự luận (8,0 điểm):</w:t>
      </w:r>
    </w:p>
    <w:p w14:paraId="7F409BBE" w14:textId="77777777" w:rsidR="00BF22AF" w:rsidRPr="00717AB4" w:rsidRDefault="00BF22AF" w:rsidP="00BF22AF">
      <w:pPr>
        <w:spacing w:after="0" w:line="360" w:lineRule="auto"/>
        <w:rPr>
          <w:rFonts w:cs="Times New Roman"/>
          <w:color w:val="000000" w:themeColor="text1"/>
          <w:sz w:val="26"/>
          <w:szCs w:val="26"/>
        </w:rPr>
      </w:pPr>
      <w:r w:rsidRPr="00717AB4">
        <w:rPr>
          <w:rFonts w:cs="Times New Roman"/>
          <w:b/>
          <w:color w:val="000000" w:themeColor="text1"/>
          <w:sz w:val="26"/>
          <w:szCs w:val="26"/>
        </w:rPr>
        <w:t xml:space="preserve">Bài 1: (1,0đ) </w:t>
      </w:r>
      <w:r w:rsidRPr="00717AB4">
        <w:rPr>
          <w:rFonts w:cs="Times New Roman"/>
          <w:color w:val="000000" w:themeColor="text1"/>
          <w:position w:val="-16"/>
          <w:sz w:val="26"/>
          <w:szCs w:val="26"/>
        </w:rPr>
        <w:object w:dxaOrig="580" w:dyaOrig="440" w14:anchorId="5ACC731C">
          <v:shape id="_x0000_i1144" type="#_x0000_t75" style="width:29.65pt;height:22.15pt" o:ole="">
            <v:imagedata r:id="rId76" o:title=""/>
          </v:shape>
          <o:OLEObject Type="Embed" ProgID="Equation.DSMT4" ShapeID="_x0000_i1144" DrawAspect="Content" ObjectID="_1803364222" r:id="rId77"/>
        </w:object>
      </w:r>
      <w:r w:rsidRPr="00717AB4">
        <w:rPr>
          <w:rFonts w:cs="Times New Roman"/>
          <w:color w:val="000000" w:themeColor="text1"/>
          <w:sz w:val="26"/>
          <w:szCs w:val="26"/>
        </w:rPr>
        <w:t xml:space="preserve">Bảng thống kê sau cho biết sự lựa chọn của </w:t>
      </w:r>
      <w:r w:rsidRPr="00717AB4">
        <w:rPr>
          <w:rFonts w:cs="Times New Roman"/>
          <w:color w:val="000000" w:themeColor="text1"/>
          <w:position w:val="-4"/>
          <w:sz w:val="26"/>
          <w:szCs w:val="26"/>
        </w:rPr>
        <w:object w:dxaOrig="420" w:dyaOrig="260" w14:anchorId="7068DF85">
          <v:shape id="_x0000_i1145" type="#_x0000_t75" style="width:21.4pt;height:13.5pt" o:ole="">
            <v:imagedata r:id="rId78" o:title=""/>
          </v:shape>
          <o:OLEObject Type="Embed" ProgID="Equation.DSMT4" ShapeID="_x0000_i1145" DrawAspect="Content" ObjectID="_1803364223" r:id="rId79"/>
        </w:object>
      </w:r>
      <w:r w:rsidRPr="00717AB4">
        <w:rPr>
          <w:rFonts w:cs="Times New Roman"/>
          <w:color w:val="000000" w:themeColor="text1"/>
          <w:sz w:val="26"/>
          <w:szCs w:val="26"/>
        </w:rPr>
        <w:t>khách hàng về bốn nhãn hiệu mì ăn liền X, Y, Z, T (mỗi khách hàng chỉ chọn một nhãn hiệu mì ăn liền)</w:t>
      </w:r>
    </w:p>
    <w:tbl>
      <w:tblPr>
        <w:tblStyle w:val="TableGrid"/>
        <w:tblW w:w="0" w:type="auto"/>
        <w:jc w:val="center"/>
        <w:tblLook w:val="04A0" w:firstRow="1" w:lastRow="0" w:firstColumn="1" w:lastColumn="0" w:noHBand="0" w:noVBand="1"/>
      </w:tblPr>
      <w:tblGrid>
        <w:gridCol w:w="2836"/>
        <w:gridCol w:w="1845"/>
        <w:gridCol w:w="1934"/>
        <w:gridCol w:w="1934"/>
        <w:gridCol w:w="1960"/>
      </w:tblGrid>
      <w:tr w:rsidR="00BF22AF" w:rsidRPr="00717AB4" w14:paraId="1670E119" w14:textId="77777777" w:rsidTr="00622DFD">
        <w:trPr>
          <w:jc w:val="center"/>
        </w:trPr>
        <w:tc>
          <w:tcPr>
            <w:tcW w:w="2898" w:type="dxa"/>
            <w:vAlign w:val="center"/>
          </w:tcPr>
          <w:p w14:paraId="6CA3C30E"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Nhãn hiệu mì ăn liền</w:t>
            </w:r>
          </w:p>
        </w:tc>
        <w:tc>
          <w:tcPr>
            <w:tcW w:w="1890" w:type="dxa"/>
            <w:vAlign w:val="center"/>
          </w:tcPr>
          <w:p w14:paraId="617ED3D0"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X</w:t>
            </w:r>
          </w:p>
        </w:tc>
        <w:tc>
          <w:tcPr>
            <w:tcW w:w="1980" w:type="dxa"/>
            <w:vAlign w:val="center"/>
          </w:tcPr>
          <w:p w14:paraId="5990C9C6"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Y</w:t>
            </w:r>
          </w:p>
        </w:tc>
        <w:tc>
          <w:tcPr>
            <w:tcW w:w="1980" w:type="dxa"/>
            <w:vAlign w:val="center"/>
          </w:tcPr>
          <w:p w14:paraId="22998A65"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Z</w:t>
            </w:r>
          </w:p>
        </w:tc>
        <w:tc>
          <w:tcPr>
            <w:tcW w:w="2006" w:type="dxa"/>
            <w:vAlign w:val="center"/>
          </w:tcPr>
          <w:p w14:paraId="775F19E2"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T</w:t>
            </w:r>
          </w:p>
        </w:tc>
      </w:tr>
      <w:tr w:rsidR="00BF22AF" w:rsidRPr="00717AB4" w14:paraId="5D5DC567" w14:textId="77777777" w:rsidTr="00622DFD">
        <w:trPr>
          <w:jc w:val="center"/>
        </w:trPr>
        <w:tc>
          <w:tcPr>
            <w:tcW w:w="2898" w:type="dxa"/>
            <w:vAlign w:val="center"/>
          </w:tcPr>
          <w:p w14:paraId="03784870"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Số người chọn</w:t>
            </w:r>
          </w:p>
        </w:tc>
        <w:tc>
          <w:tcPr>
            <w:tcW w:w="1890" w:type="dxa"/>
            <w:vAlign w:val="center"/>
          </w:tcPr>
          <w:p w14:paraId="387FA7B0"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7</w:t>
            </w:r>
          </w:p>
        </w:tc>
        <w:tc>
          <w:tcPr>
            <w:tcW w:w="1980" w:type="dxa"/>
            <w:vAlign w:val="center"/>
          </w:tcPr>
          <w:p w14:paraId="1450CADB"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11</w:t>
            </w:r>
          </w:p>
        </w:tc>
        <w:tc>
          <w:tcPr>
            <w:tcW w:w="1980" w:type="dxa"/>
            <w:vAlign w:val="center"/>
          </w:tcPr>
          <w:p w14:paraId="7A82E4B5"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40</w:t>
            </w:r>
          </w:p>
        </w:tc>
        <w:tc>
          <w:tcPr>
            <w:tcW w:w="2006" w:type="dxa"/>
            <w:vAlign w:val="center"/>
          </w:tcPr>
          <w:p w14:paraId="0A8CF9F4"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color w:val="000000" w:themeColor="text1"/>
                <w:sz w:val="26"/>
                <w:szCs w:val="26"/>
              </w:rPr>
              <w:t>42</w:t>
            </w:r>
          </w:p>
        </w:tc>
      </w:tr>
    </w:tbl>
    <w:p w14:paraId="716AF05C" w14:textId="77777777" w:rsidR="00BF22AF" w:rsidRPr="00717AB4" w:rsidRDefault="00BF22AF" w:rsidP="00BF22AF">
      <w:pPr>
        <w:spacing w:after="0" w:line="360" w:lineRule="auto"/>
        <w:rPr>
          <w:rFonts w:cs="Times New Roman"/>
          <w:color w:val="000000" w:themeColor="text1"/>
          <w:sz w:val="26"/>
          <w:szCs w:val="26"/>
        </w:rPr>
      </w:pPr>
      <w:r w:rsidRPr="00717AB4">
        <w:rPr>
          <w:rFonts w:cs="Times New Roman"/>
          <w:b/>
          <w:color w:val="000000" w:themeColor="text1"/>
          <w:sz w:val="26"/>
          <w:szCs w:val="26"/>
        </w:rPr>
        <w:t xml:space="preserve"> </w:t>
      </w:r>
      <w:r w:rsidRPr="00717AB4">
        <w:rPr>
          <w:rFonts w:cs="Times New Roman"/>
          <w:color w:val="000000" w:themeColor="text1"/>
          <w:sz w:val="26"/>
          <w:szCs w:val="26"/>
        </w:rPr>
        <w:t>Xét tính hợp lí của các quảng cáo sau:</w:t>
      </w:r>
    </w:p>
    <w:p w14:paraId="2E93E180" w14:textId="77777777" w:rsidR="00BF22AF" w:rsidRPr="00717AB4" w:rsidRDefault="00BF22AF" w:rsidP="00BF22AF">
      <w:pPr>
        <w:pStyle w:val="ListParagraph"/>
        <w:numPr>
          <w:ilvl w:val="0"/>
          <w:numId w:val="40"/>
        </w:numPr>
        <w:spacing w:after="0" w:line="360" w:lineRule="auto"/>
        <w:ind w:left="90" w:firstLine="0"/>
        <w:rPr>
          <w:rFonts w:cs="Times New Roman"/>
          <w:color w:val="000000" w:themeColor="text1"/>
          <w:sz w:val="26"/>
          <w:szCs w:val="26"/>
        </w:rPr>
      </w:pPr>
      <w:r w:rsidRPr="00717AB4">
        <w:rPr>
          <w:rFonts w:cs="Times New Roman"/>
          <w:color w:val="000000" w:themeColor="text1"/>
          <w:sz w:val="26"/>
          <w:szCs w:val="26"/>
        </w:rPr>
        <w:t>Nhãn hiệu mì ăn liền Z là sự lựa chọn của mọi người.</w:t>
      </w:r>
    </w:p>
    <w:p w14:paraId="7A3EAA83" w14:textId="77777777" w:rsidR="00BF22AF" w:rsidRPr="00717AB4" w:rsidRDefault="00BF22AF" w:rsidP="00BF22AF">
      <w:pPr>
        <w:pStyle w:val="ListParagraph"/>
        <w:numPr>
          <w:ilvl w:val="0"/>
          <w:numId w:val="40"/>
        </w:numPr>
        <w:spacing w:after="0" w:line="360" w:lineRule="auto"/>
        <w:ind w:left="90" w:firstLine="0"/>
        <w:rPr>
          <w:rFonts w:cs="Times New Roman"/>
          <w:color w:val="000000" w:themeColor="text1"/>
          <w:sz w:val="26"/>
          <w:szCs w:val="26"/>
        </w:rPr>
      </w:pPr>
      <w:r w:rsidRPr="00717AB4">
        <w:rPr>
          <w:rFonts w:cs="Times New Roman"/>
          <w:color w:val="000000" w:themeColor="text1"/>
          <w:sz w:val="26"/>
          <w:szCs w:val="26"/>
        </w:rPr>
        <w:t>Nhãn hiệu mì ăn liền T là sự lựa chọn hàng đầu của người tiêu dùng.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1"/>
        <w:gridCol w:w="5338"/>
      </w:tblGrid>
      <w:tr w:rsidR="00BF22AF" w:rsidRPr="00717AB4" w14:paraId="618FE5B5" w14:textId="77777777" w:rsidTr="00622DFD">
        <w:tc>
          <w:tcPr>
            <w:tcW w:w="5377" w:type="dxa"/>
          </w:tcPr>
          <w:p w14:paraId="51205A93" w14:textId="77777777" w:rsidR="00BF22AF" w:rsidRPr="00717AB4" w:rsidRDefault="00BF22AF" w:rsidP="00622DFD">
            <w:pPr>
              <w:spacing w:line="360" w:lineRule="auto"/>
              <w:jc w:val="both"/>
              <w:rPr>
                <w:rFonts w:cs="Times New Roman"/>
                <w:color w:val="000000" w:themeColor="text1"/>
                <w:sz w:val="26"/>
                <w:szCs w:val="26"/>
              </w:rPr>
            </w:pPr>
            <w:r w:rsidRPr="00717AB4">
              <w:rPr>
                <w:rFonts w:cs="Times New Roman"/>
                <w:b/>
                <w:color w:val="000000" w:themeColor="text1"/>
                <w:sz w:val="26"/>
                <w:szCs w:val="26"/>
              </w:rPr>
              <w:t xml:space="preserve">Bài 2: (1,0đ) </w:t>
            </w:r>
            <w:r w:rsidRPr="00717AB4">
              <w:rPr>
                <w:rFonts w:cs="Times New Roman"/>
                <w:color w:val="000000" w:themeColor="text1"/>
                <w:position w:val="-16"/>
                <w:sz w:val="26"/>
                <w:szCs w:val="26"/>
              </w:rPr>
              <w:object w:dxaOrig="580" w:dyaOrig="440" w14:anchorId="0253F62B">
                <v:shape id="_x0000_i1146" type="#_x0000_t75" style="width:29.65pt;height:22.15pt" o:ole="">
                  <v:imagedata r:id="rId76" o:title=""/>
                </v:shape>
                <o:OLEObject Type="Embed" ProgID="Equation.DSMT4" ShapeID="_x0000_i1146" DrawAspect="Content" ObjectID="_1803364224" r:id="rId80"/>
              </w:object>
            </w:r>
            <w:r w:rsidRPr="00717AB4">
              <w:rPr>
                <w:rFonts w:cs="Times New Roman"/>
                <w:color w:val="000000" w:themeColor="text1"/>
                <w:sz w:val="26"/>
                <w:szCs w:val="26"/>
              </w:rPr>
              <w:t xml:space="preserve">Biết </w:t>
            </w:r>
            <w:r w:rsidRPr="00717AB4">
              <w:rPr>
                <w:rFonts w:cs="Times New Roman"/>
                <w:color w:val="000000" w:themeColor="text1"/>
                <w:position w:val="-6"/>
                <w:sz w:val="26"/>
                <w:szCs w:val="26"/>
              </w:rPr>
              <w:object w:dxaOrig="340" w:dyaOrig="260" w14:anchorId="6A17850B">
                <v:shape id="_x0000_i1147" type="#_x0000_t75" style="width:16.5pt;height:13.5pt" o:ole="">
                  <v:imagedata r:id="rId81" o:title=""/>
                </v:shape>
                <o:OLEObject Type="Embed" ProgID="Equation.DSMT4" ShapeID="_x0000_i1147" DrawAspect="Content" ObjectID="_1803364225" r:id="rId82"/>
              </w:object>
            </w:r>
            <w:r w:rsidRPr="00717AB4">
              <w:rPr>
                <w:rFonts w:cs="Times New Roman"/>
                <w:color w:val="000000" w:themeColor="text1"/>
                <w:sz w:val="26"/>
                <w:szCs w:val="26"/>
              </w:rPr>
              <w:t xml:space="preserve"> là đường trung bình của </w:t>
            </w:r>
            <w:r w:rsidRPr="00717AB4">
              <w:rPr>
                <w:rFonts w:cs="Times New Roman"/>
                <w:color w:val="000000" w:themeColor="text1"/>
                <w:position w:val="-10"/>
                <w:sz w:val="26"/>
                <w:szCs w:val="26"/>
              </w:rPr>
              <w:object w:dxaOrig="700" w:dyaOrig="320" w14:anchorId="2357E465">
                <v:shape id="_x0000_i1148" type="#_x0000_t75" style="width:34.9pt;height:15.4pt" o:ole="">
                  <v:imagedata r:id="rId83" o:title=""/>
                </v:shape>
                <o:OLEObject Type="Embed" ProgID="Equation.DSMT4" ShapeID="_x0000_i1148" DrawAspect="Content" ObjectID="_1803364226" r:id="rId84"/>
              </w:object>
            </w:r>
            <w:r w:rsidRPr="00717AB4">
              <w:rPr>
                <w:rFonts w:cs="Times New Roman"/>
                <w:color w:val="000000" w:themeColor="text1"/>
                <w:sz w:val="26"/>
                <w:szCs w:val="26"/>
              </w:rPr>
              <w:t xml:space="preserve"> trong hình bên và </w:t>
            </w:r>
            <w:r w:rsidRPr="00717AB4">
              <w:rPr>
                <w:rFonts w:cs="Times New Roman"/>
                <w:color w:val="000000" w:themeColor="text1"/>
                <w:position w:val="-8"/>
                <w:sz w:val="26"/>
                <w:szCs w:val="26"/>
              </w:rPr>
              <w:object w:dxaOrig="1080" w:dyaOrig="300" w14:anchorId="7DE1C8A9">
                <v:shape id="_x0000_i1149" type="#_x0000_t75" style="width:55.15pt;height:15pt" o:ole="">
                  <v:imagedata r:id="rId85" o:title=""/>
                </v:shape>
                <o:OLEObject Type="Embed" ProgID="Equation.DSMT4" ShapeID="_x0000_i1149" DrawAspect="Content" ObjectID="_1803364227" r:id="rId86"/>
              </w:object>
            </w:r>
            <w:r w:rsidRPr="00717AB4">
              <w:rPr>
                <w:rFonts w:cs="Times New Roman"/>
                <w:color w:val="000000" w:themeColor="text1"/>
                <w:sz w:val="26"/>
                <w:szCs w:val="26"/>
              </w:rPr>
              <w:t xml:space="preserve">. Tính khoảng cách </w:t>
            </w:r>
            <w:r w:rsidRPr="00717AB4">
              <w:rPr>
                <w:rFonts w:cs="Times New Roman"/>
                <w:color w:val="000000" w:themeColor="text1"/>
                <w:position w:val="-6"/>
                <w:sz w:val="26"/>
                <w:szCs w:val="26"/>
              </w:rPr>
              <w:object w:dxaOrig="400" w:dyaOrig="260" w14:anchorId="59DBF0A8">
                <v:shape id="_x0000_i1150" type="#_x0000_t75" style="width:20.25pt;height:13.5pt" o:ole="">
                  <v:imagedata r:id="rId87" o:title=""/>
                </v:shape>
                <o:OLEObject Type="Embed" ProgID="Equation.DSMT4" ShapeID="_x0000_i1150" DrawAspect="Content" ObjectID="_1803364228" r:id="rId88"/>
              </w:object>
            </w:r>
            <w:r w:rsidRPr="00717AB4">
              <w:rPr>
                <w:rFonts w:cs="Times New Roman"/>
                <w:color w:val="000000" w:themeColor="text1"/>
                <w:sz w:val="26"/>
                <w:szCs w:val="26"/>
              </w:rPr>
              <w:t>?</w:t>
            </w:r>
          </w:p>
        </w:tc>
        <w:tc>
          <w:tcPr>
            <w:tcW w:w="5377" w:type="dxa"/>
          </w:tcPr>
          <w:p w14:paraId="613FA453" w14:textId="77777777" w:rsidR="00BF22AF" w:rsidRPr="00717AB4" w:rsidRDefault="00BF22AF" w:rsidP="00622DFD">
            <w:pPr>
              <w:spacing w:line="360" w:lineRule="auto"/>
              <w:jc w:val="center"/>
              <w:rPr>
                <w:rFonts w:cs="Times New Roman"/>
                <w:color w:val="000000" w:themeColor="text1"/>
                <w:sz w:val="26"/>
                <w:szCs w:val="26"/>
              </w:rPr>
            </w:pPr>
            <w:r w:rsidRPr="00717AB4">
              <w:rPr>
                <w:rFonts w:cs="Times New Roman"/>
                <w:noProof/>
                <w:color w:val="000000" w:themeColor="text1"/>
                <w:sz w:val="26"/>
                <w:szCs w:val="26"/>
              </w:rPr>
              <w:drawing>
                <wp:inline distT="0" distB="0" distL="0" distR="0" wp14:anchorId="17796BFA" wp14:editId="2830106B">
                  <wp:extent cx="2771816" cy="176854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776075" cy="1771265"/>
                          </a:xfrm>
                          <a:prstGeom prst="rect">
                            <a:avLst/>
                          </a:prstGeom>
                        </pic:spPr>
                      </pic:pic>
                    </a:graphicData>
                  </a:graphic>
                </wp:inline>
              </w:drawing>
            </w:r>
          </w:p>
        </w:tc>
      </w:tr>
    </w:tbl>
    <w:p w14:paraId="686C3D9F" w14:textId="77777777" w:rsidR="00BF22AF" w:rsidRPr="00717AB4" w:rsidRDefault="00BF22AF" w:rsidP="00BF22AF">
      <w:pPr>
        <w:spacing w:after="0" w:line="360" w:lineRule="auto"/>
        <w:jc w:val="both"/>
        <w:rPr>
          <w:rFonts w:cs="Times New Roman"/>
          <w:color w:val="000000" w:themeColor="text1"/>
          <w:sz w:val="26"/>
          <w:szCs w:val="26"/>
        </w:rPr>
      </w:pPr>
    </w:p>
    <w:p w14:paraId="1B84FA0B" w14:textId="77777777" w:rsidR="00BF22AF" w:rsidRPr="00717AB4" w:rsidRDefault="00BF22AF" w:rsidP="00BF22AF">
      <w:pPr>
        <w:spacing w:after="0" w:line="360" w:lineRule="auto"/>
        <w:rPr>
          <w:rFonts w:cs="Times New Roman"/>
          <w:color w:val="000000" w:themeColor="text1"/>
          <w:sz w:val="26"/>
          <w:szCs w:val="26"/>
        </w:rPr>
      </w:pPr>
      <w:r w:rsidRPr="00717AB4">
        <w:rPr>
          <w:rFonts w:cs="Times New Roman"/>
          <w:b/>
          <w:color w:val="000000" w:themeColor="text1"/>
          <w:sz w:val="26"/>
          <w:szCs w:val="26"/>
        </w:rPr>
        <w:t xml:space="preserve">Bài 3: (1,0đ) </w:t>
      </w:r>
      <w:r w:rsidRPr="00717AB4">
        <w:rPr>
          <w:rFonts w:cs="Times New Roman"/>
          <w:color w:val="000000" w:themeColor="text1"/>
          <w:position w:val="-16"/>
          <w:sz w:val="26"/>
          <w:szCs w:val="26"/>
        </w:rPr>
        <w:object w:dxaOrig="580" w:dyaOrig="440" w14:anchorId="65AC4135">
          <v:shape id="_x0000_i1151" type="#_x0000_t75" style="width:29.65pt;height:22.15pt" o:ole="">
            <v:imagedata r:id="rId76" o:title=""/>
          </v:shape>
          <o:OLEObject Type="Embed" ProgID="Equation.DSMT4" ShapeID="_x0000_i1151" DrawAspect="Content" ObjectID="_1803364229" r:id="rId90"/>
        </w:object>
      </w:r>
      <w:r w:rsidRPr="00717AB4">
        <w:rPr>
          <w:rFonts w:cs="Times New Roman"/>
          <w:color w:val="000000" w:themeColor="text1"/>
          <w:sz w:val="26"/>
          <w:szCs w:val="26"/>
        </w:rPr>
        <w:t xml:space="preserve">Cho tập hợp </w:t>
      </w:r>
      <w:r w:rsidRPr="00717AB4">
        <w:rPr>
          <w:rFonts w:cs="Times New Roman"/>
          <w:color w:val="000000" w:themeColor="text1"/>
          <w:position w:val="-16"/>
          <w:sz w:val="26"/>
          <w:szCs w:val="26"/>
        </w:rPr>
        <w:object w:dxaOrig="960" w:dyaOrig="440" w14:anchorId="1C4E88D7">
          <v:shape id="_x0000_i1152" type="#_x0000_t75" style="width:48pt;height:22.15pt" o:ole="">
            <v:imagedata r:id="rId91" o:title=""/>
          </v:shape>
          <o:OLEObject Type="Embed" ProgID="Equation.DSMT4" ShapeID="_x0000_i1152" DrawAspect="Content" ObjectID="_1803364230" r:id="rId92"/>
        </w:object>
      </w:r>
      <w:r w:rsidRPr="00717AB4">
        <w:rPr>
          <w:rFonts w:cs="Times New Roman"/>
          <w:color w:val="000000" w:themeColor="text1"/>
          <w:sz w:val="26"/>
          <w:szCs w:val="26"/>
        </w:rPr>
        <w:t xml:space="preserve">và </w:t>
      </w:r>
      <w:r w:rsidRPr="00717AB4">
        <w:rPr>
          <w:rFonts w:cs="Times New Roman"/>
          <w:color w:val="000000" w:themeColor="text1"/>
          <w:position w:val="-16"/>
          <w:sz w:val="26"/>
          <w:szCs w:val="26"/>
        </w:rPr>
        <w:object w:dxaOrig="1359" w:dyaOrig="440" w14:anchorId="0BE459E1">
          <v:shape id="_x0000_i1153" type="#_x0000_t75" style="width:67.5pt;height:22.15pt" o:ole="">
            <v:imagedata r:id="rId93" o:title=""/>
          </v:shape>
          <o:OLEObject Type="Embed" ProgID="Equation.DSMT4" ShapeID="_x0000_i1153" DrawAspect="Content" ObjectID="_1803364231" r:id="rId94"/>
        </w:object>
      </w:r>
      <w:r w:rsidRPr="00717AB4">
        <w:rPr>
          <w:rFonts w:cs="Times New Roman"/>
          <w:color w:val="000000" w:themeColor="text1"/>
          <w:sz w:val="26"/>
          <w:szCs w:val="26"/>
        </w:rPr>
        <w:t xml:space="preserve">. Lập ra tất cả các chữ số có hai chữ số </w:t>
      </w:r>
      <w:r w:rsidRPr="00717AB4">
        <w:rPr>
          <w:rFonts w:cs="Times New Roman"/>
          <w:color w:val="000000" w:themeColor="text1"/>
          <w:position w:val="-6"/>
          <w:sz w:val="26"/>
          <w:szCs w:val="26"/>
        </w:rPr>
        <w:object w:dxaOrig="320" w:dyaOrig="360" w14:anchorId="5258C1F0">
          <v:shape id="_x0000_i1154" type="#_x0000_t75" style="width:15.4pt;height:18.75pt" o:ole="">
            <v:imagedata r:id="rId95" o:title=""/>
          </v:shape>
          <o:OLEObject Type="Embed" ProgID="Equation.DSMT4" ShapeID="_x0000_i1154" DrawAspect="Content" ObjectID="_1803364232" r:id="rId96"/>
        </w:object>
      </w:r>
      <w:r w:rsidRPr="00717AB4">
        <w:rPr>
          <w:rFonts w:cs="Times New Roman"/>
          <w:color w:val="000000" w:themeColor="text1"/>
          <w:sz w:val="26"/>
          <w:szCs w:val="26"/>
        </w:rPr>
        <w:t xml:space="preserve">, trong đó </w:t>
      </w:r>
      <w:r w:rsidRPr="00717AB4">
        <w:rPr>
          <w:rFonts w:cs="Times New Roman"/>
          <w:color w:val="000000" w:themeColor="text1"/>
          <w:position w:val="-6"/>
          <w:sz w:val="26"/>
          <w:szCs w:val="26"/>
        </w:rPr>
        <w:object w:dxaOrig="580" w:dyaOrig="260" w14:anchorId="3214ECAE">
          <v:shape id="_x0000_i1155" type="#_x0000_t75" style="width:29.65pt;height:13.5pt" o:ole="">
            <v:imagedata r:id="rId97" o:title=""/>
          </v:shape>
          <o:OLEObject Type="Embed" ProgID="Equation.DSMT4" ShapeID="_x0000_i1155" DrawAspect="Content" ObjectID="_1803364233" r:id="rId98"/>
        </w:object>
      </w:r>
      <w:r w:rsidRPr="00717AB4">
        <w:rPr>
          <w:rFonts w:cs="Times New Roman"/>
          <w:color w:val="000000" w:themeColor="text1"/>
          <w:sz w:val="26"/>
          <w:szCs w:val="26"/>
        </w:rPr>
        <w:t xml:space="preserve">và </w:t>
      </w:r>
      <w:r w:rsidRPr="00717AB4">
        <w:rPr>
          <w:rFonts w:cs="Times New Roman"/>
          <w:color w:val="000000" w:themeColor="text1"/>
          <w:position w:val="-6"/>
          <w:sz w:val="26"/>
          <w:szCs w:val="26"/>
        </w:rPr>
        <w:object w:dxaOrig="580" w:dyaOrig="279" w14:anchorId="67C8968A">
          <v:shape id="_x0000_i1156" type="#_x0000_t75" style="width:29.65pt;height:14.65pt" o:ole="">
            <v:imagedata r:id="rId99" o:title=""/>
          </v:shape>
          <o:OLEObject Type="Embed" ProgID="Equation.DSMT4" ShapeID="_x0000_i1156" DrawAspect="Content" ObjectID="_1803364234" r:id="rId100"/>
        </w:object>
      </w:r>
      <w:r w:rsidRPr="00717AB4">
        <w:rPr>
          <w:rFonts w:cs="Times New Roman"/>
          <w:color w:val="000000" w:themeColor="text1"/>
          <w:sz w:val="26"/>
          <w:szCs w:val="26"/>
        </w:rPr>
        <w:t>. Xét biến cố A: “Số tự nhiên l</w:t>
      </w:r>
      <w:r>
        <w:rPr>
          <w:rFonts w:cs="Times New Roman"/>
          <w:color w:val="000000" w:themeColor="text1"/>
          <w:sz w:val="26"/>
          <w:szCs w:val="26"/>
        </w:rPr>
        <w:t>ậ</w:t>
      </w:r>
      <w:r w:rsidRPr="00717AB4">
        <w:rPr>
          <w:rFonts w:cs="Times New Roman"/>
          <w:color w:val="000000" w:themeColor="text1"/>
          <w:sz w:val="26"/>
          <w:szCs w:val="26"/>
        </w:rPr>
        <w:t>p được là số lớn hơn 14”.</w:t>
      </w:r>
    </w:p>
    <w:p w14:paraId="57794672" w14:textId="77777777" w:rsidR="00BF22AF" w:rsidRPr="00717AB4" w:rsidRDefault="00BF22AF" w:rsidP="00BF22AF">
      <w:pPr>
        <w:pStyle w:val="ListParagraph"/>
        <w:numPr>
          <w:ilvl w:val="0"/>
          <w:numId w:val="41"/>
        </w:numPr>
        <w:spacing w:after="0" w:line="360" w:lineRule="auto"/>
        <w:rPr>
          <w:rFonts w:cs="Times New Roman"/>
          <w:color w:val="000000" w:themeColor="text1"/>
          <w:sz w:val="26"/>
          <w:szCs w:val="26"/>
        </w:rPr>
      </w:pPr>
      <w:r w:rsidRPr="00717AB4">
        <w:rPr>
          <w:rFonts w:cs="Times New Roman"/>
          <w:color w:val="000000" w:themeColor="text1"/>
          <w:sz w:val="26"/>
          <w:szCs w:val="26"/>
        </w:rPr>
        <w:t>Viết tập hợp K các kết quả thuận lợi của biến cố A</w:t>
      </w:r>
    </w:p>
    <w:p w14:paraId="62906412" w14:textId="77777777" w:rsidR="00BF22AF" w:rsidRPr="00717AB4" w:rsidRDefault="00BF22AF" w:rsidP="00BF22AF">
      <w:pPr>
        <w:pStyle w:val="ListParagraph"/>
        <w:numPr>
          <w:ilvl w:val="0"/>
          <w:numId w:val="41"/>
        </w:numPr>
        <w:spacing w:after="0" w:line="360" w:lineRule="auto"/>
        <w:rPr>
          <w:rFonts w:cs="Times New Roman"/>
          <w:color w:val="000000" w:themeColor="text1"/>
          <w:sz w:val="26"/>
          <w:szCs w:val="26"/>
        </w:rPr>
      </w:pPr>
      <w:r w:rsidRPr="00717AB4">
        <w:rPr>
          <w:rFonts w:cs="Times New Roman"/>
          <w:color w:val="000000" w:themeColor="text1"/>
          <w:sz w:val="26"/>
          <w:szCs w:val="26"/>
        </w:rPr>
        <w:t>Tính xác suất của biến cố A.</w:t>
      </w:r>
    </w:p>
    <w:p w14:paraId="585BEC84" w14:textId="77777777" w:rsidR="00BF22AF" w:rsidRPr="00717AB4" w:rsidRDefault="00BF22AF" w:rsidP="00BF22AF">
      <w:pPr>
        <w:spacing w:after="0" w:line="360" w:lineRule="auto"/>
        <w:rPr>
          <w:rFonts w:cs="Times New Roman"/>
          <w:color w:val="000000" w:themeColor="text1"/>
          <w:sz w:val="26"/>
          <w:szCs w:val="26"/>
        </w:rPr>
      </w:pPr>
      <w:r w:rsidRPr="00717AB4">
        <w:rPr>
          <w:rFonts w:cs="Times New Roman"/>
          <w:b/>
          <w:color w:val="000000" w:themeColor="text1"/>
          <w:sz w:val="26"/>
          <w:szCs w:val="26"/>
        </w:rPr>
        <w:t xml:space="preserve">Bài 4: (1,0đ) </w:t>
      </w:r>
      <w:r w:rsidRPr="00717AB4">
        <w:rPr>
          <w:rFonts w:cs="Times New Roman"/>
          <w:color w:val="000000" w:themeColor="text1"/>
          <w:position w:val="-16"/>
          <w:sz w:val="26"/>
          <w:szCs w:val="26"/>
        </w:rPr>
        <w:object w:dxaOrig="580" w:dyaOrig="440" w14:anchorId="15442957">
          <v:shape id="_x0000_i1157" type="#_x0000_t75" style="width:29.65pt;height:22.15pt" o:ole="">
            <v:imagedata r:id="rId76" o:title=""/>
          </v:shape>
          <o:OLEObject Type="Embed" ProgID="Equation.DSMT4" ShapeID="_x0000_i1157" DrawAspect="Content" ObjectID="_1803364235" r:id="rId101"/>
        </w:object>
      </w:r>
      <w:r w:rsidRPr="00717AB4">
        <w:rPr>
          <w:rFonts w:cs="Times New Roman"/>
          <w:color w:val="000000" w:themeColor="text1"/>
          <w:sz w:val="26"/>
          <w:szCs w:val="26"/>
        </w:rPr>
        <w:t xml:space="preserve">Một hộp có 10 chiếc thẻ cùng loại, mỗi thẻ được ghi một trong các số nguyên dương không vượt quá 10, hai thẻ khác nhau ghi hai số khác nhau. Lấy ngẫu nhiên một thẻ trong hộp, ghi lại số thẻ lấy ra và bỏ lại thẻ đó vào hộp. </w:t>
      </w:r>
    </w:p>
    <w:p w14:paraId="598D65F5" w14:textId="77777777" w:rsidR="00BF22AF" w:rsidRPr="00717AB4" w:rsidRDefault="00BF22AF" w:rsidP="00BF22AF">
      <w:pPr>
        <w:pStyle w:val="ListParagraph"/>
        <w:numPr>
          <w:ilvl w:val="0"/>
          <w:numId w:val="42"/>
        </w:numPr>
        <w:spacing w:after="0" w:line="360" w:lineRule="auto"/>
        <w:rPr>
          <w:rFonts w:cs="Times New Roman"/>
          <w:color w:val="000000" w:themeColor="text1"/>
          <w:sz w:val="26"/>
          <w:szCs w:val="26"/>
        </w:rPr>
      </w:pPr>
      <w:r w:rsidRPr="00717AB4">
        <w:rPr>
          <w:rFonts w:cs="Times New Roman"/>
          <w:color w:val="000000" w:themeColor="text1"/>
          <w:sz w:val="26"/>
          <w:szCs w:val="26"/>
        </w:rPr>
        <w:t xml:space="preserve">Tính xác suất biến cố A: “Thẻ lấy ra ghi là số nguyên tố”. </w:t>
      </w:r>
    </w:p>
    <w:p w14:paraId="208D5853" w14:textId="77777777" w:rsidR="00BF22AF" w:rsidRPr="00717AB4" w:rsidRDefault="00BF22AF" w:rsidP="00BF22AF">
      <w:pPr>
        <w:pStyle w:val="ListParagraph"/>
        <w:numPr>
          <w:ilvl w:val="0"/>
          <w:numId w:val="42"/>
        </w:numPr>
        <w:spacing w:after="0" w:line="360" w:lineRule="auto"/>
        <w:rPr>
          <w:rFonts w:cs="Times New Roman"/>
          <w:color w:val="000000" w:themeColor="text1"/>
          <w:sz w:val="26"/>
          <w:szCs w:val="26"/>
        </w:rPr>
      </w:pPr>
      <w:r w:rsidRPr="00717AB4">
        <w:rPr>
          <w:rFonts w:cs="Times New Roman"/>
          <w:color w:val="000000" w:themeColor="text1"/>
          <w:sz w:val="26"/>
          <w:szCs w:val="26"/>
        </w:rPr>
        <w:t xml:space="preserve">Khi số lần rút thẻ ngày càng lớn thì xác suất thực nghiệm của biến cố B: "Thẻ lấy ra ghi là số chia hết cho 3" ngày càng gần đến số thực nào? </w:t>
      </w:r>
    </w:p>
    <w:p w14:paraId="69822657" w14:textId="77777777" w:rsidR="00BF22AF" w:rsidRPr="00717AB4" w:rsidRDefault="00BF22AF" w:rsidP="00BF22AF">
      <w:pPr>
        <w:pStyle w:val="NormalWeb"/>
        <w:shd w:val="clear" w:color="auto" w:fill="FFFFFF"/>
        <w:spacing w:before="0" w:beforeAutospacing="0" w:after="0" w:afterAutospacing="0" w:line="360" w:lineRule="auto"/>
        <w:rPr>
          <w:color w:val="000000" w:themeColor="text1"/>
          <w:sz w:val="26"/>
          <w:szCs w:val="26"/>
        </w:rPr>
      </w:pPr>
      <w:r w:rsidRPr="00717AB4">
        <w:rPr>
          <w:b/>
          <w:color w:val="000000" w:themeColor="text1"/>
          <w:sz w:val="26"/>
          <w:szCs w:val="26"/>
        </w:rPr>
        <w:t xml:space="preserve">Bài 5: (1,0đ) </w:t>
      </w:r>
      <w:r w:rsidRPr="00717AB4">
        <w:rPr>
          <w:color w:val="000000" w:themeColor="text1"/>
          <w:position w:val="-16"/>
          <w:sz w:val="26"/>
          <w:szCs w:val="26"/>
        </w:rPr>
        <w:object w:dxaOrig="580" w:dyaOrig="440" w14:anchorId="72F2B616">
          <v:shape id="_x0000_i1158" type="#_x0000_t75" style="width:29.65pt;height:22.15pt" o:ole="">
            <v:imagedata r:id="rId76" o:title=""/>
          </v:shape>
          <o:OLEObject Type="Embed" ProgID="Equation.DSMT4" ShapeID="_x0000_i1158" DrawAspect="Content" ObjectID="_1803364236" r:id="rId102"/>
        </w:object>
      </w:r>
      <w:r w:rsidRPr="00717AB4">
        <w:rPr>
          <w:color w:val="000000" w:themeColor="text1"/>
          <w:sz w:val="26"/>
          <w:szCs w:val="26"/>
        </w:rPr>
        <w:t xml:space="preserve">Biểu đồ hình quạt tròn ở hình bên biểu diễn tỉ lệ số dân của các châu lục tính đến ngày 01 tháng 7 năm 2020. Năm 2020 tổng số dân của năm châu lục là </w:t>
      </w:r>
      <w:r w:rsidRPr="00717AB4">
        <w:rPr>
          <w:color w:val="000000" w:themeColor="text1"/>
          <w:position w:val="-10"/>
          <w:sz w:val="26"/>
          <w:szCs w:val="26"/>
        </w:rPr>
        <w:object w:dxaOrig="620" w:dyaOrig="320" w14:anchorId="64404EC5">
          <v:shape id="_x0000_i1159" type="#_x0000_t75" style="width:31.15pt;height:15.4pt" o:ole="">
            <v:imagedata r:id="rId103" o:title=""/>
          </v:shape>
          <o:OLEObject Type="Embed" ProgID="Equation.DSMT4" ShapeID="_x0000_i1159" DrawAspect="Content" ObjectID="_1803364237" r:id="rId104"/>
        </w:object>
      </w:r>
      <w:r w:rsidRPr="00717AB4">
        <w:rPr>
          <w:color w:val="000000" w:themeColor="text1"/>
          <w:sz w:val="26"/>
          <w:szCs w:val="26"/>
        </w:rPr>
        <w:t xml:space="preserve">triệu người.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9"/>
      </w:tblGrid>
      <w:tr w:rsidR="00BF22AF" w:rsidRPr="00717AB4" w14:paraId="16D641A7" w14:textId="77777777" w:rsidTr="00622DFD">
        <w:tc>
          <w:tcPr>
            <w:tcW w:w="10754" w:type="dxa"/>
          </w:tcPr>
          <w:p w14:paraId="4105CEAB" w14:textId="77777777" w:rsidR="00BF22AF" w:rsidRPr="00717AB4" w:rsidRDefault="00BF22AF" w:rsidP="00622DFD">
            <w:pPr>
              <w:spacing w:line="360" w:lineRule="auto"/>
              <w:rPr>
                <w:rFonts w:cs="Times New Roman"/>
                <w:color w:val="000000" w:themeColor="text1"/>
                <w:sz w:val="26"/>
                <w:szCs w:val="26"/>
              </w:rPr>
            </w:pPr>
            <w:r w:rsidRPr="00717AB4">
              <w:rPr>
                <w:rFonts w:cs="Times New Roman"/>
                <w:noProof/>
                <w:color w:val="000000" w:themeColor="text1"/>
                <w:sz w:val="26"/>
                <w:szCs w:val="26"/>
              </w:rPr>
              <w:lastRenderedPageBreak/>
              <w:drawing>
                <wp:inline distT="0" distB="0" distL="0" distR="0" wp14:anchorId="56F28DFF" wp14:editId="323E4129">
                  <wp:extent cx="5943600" cy="2708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2708275"/>
                          </a:xfrm>
                          <a:prstGeom prst="rect">
                            <a:avLst/>
                          </a:prstGeom>
                        </pic:spPr>
                      </pic:pic>
                    </a:graphicData>
                  </a:graphic>
                </wp:inline>
              </w:drawing>
            </w:r>
          </w:p>
        </w:tc>
      </w:tr>
    </w:tbl>
    <w:p w14:paraId="34A15ABE" w14:textId="77777777" w:rsidR="00BF22AF" w:rsidRPr="00717AB4" w:rsidRDefault="00BF22AF" w:rsidP="00BF22AF">
      <w:pPr>
        <w:pStyle w:val="ListParagraph"/>
        <w:numPr>
          <w:ilvl w:val="0"/>
          <w:numId w:val="44"/>
        </w:numPr>
        <w:spacing w:after="0" w:line="360" w:lineRule="auto"/>
        <w:rPr>
          <w:rFonts w:cs="Times New Roman"/>
          <w:color w:val="000000" w:themeColor="text1"/>
          <w:sz w:val="26"/>
          <w:szCs w:val="26"/>
        </w:rPr>
      </w:pPr>
      <w:r w:rsidRPr="00717AB4">
        <w:rPr>
          <w:rFonts w:cs="Times New Roman"/>
          <w:color w:val="000000" w:themeColor="text1"/>
          <w:sz w:val="26"/>
          <w:szCs w:val="26"/>
        </w:rPr>
        <w:t>Tính số dân của Châu Á năm 2020</w:t>
      </w:r>
      <w:r>
        <w:rPr>
          <w:rFonts w:cs="Times New Roman"/>
          <w:color w:val="000000" w:themeColor="text1"/>
          <w:sz w:val="26"/>
          <w:szCs w:val="26"/>
        </w:rPr>
        <w:t>.</w:t>
      </w:r>
    </w:p>
    <w:p w14:paraId="2D22F1E8" w14:textId="77777777" w:rsidR="00BF22AF" w:rsidRPr="00717AB4" w:rsidRDefault="00BF22AF" w:rsidP="00BF22AF">
      <w:pPr>
        <w:pStyle w:val="ListParagraph"/>
        <w:numPr>
          <w:ilvl w:val="0"/>
          <w:numId w:val="44"/>
        </w:numPr>
        <w:spacing w:after="0" w:line="360" w:lineRule="auto"/>
        <w:rPr>
          <w:rFonts w:cs="Times New Roman"/>
          <w:color w:val="000000" w:themeColor="text1"/>
          <w:sz w:val="26"/>
          <w:szCs w:val="26"/>
        </w:rPr>
      </w:pPr>
      <w:r w:rsidRPr="00717AB4">
        <w:rPr>
          <w:rFonts w:cs="Times New Roman"/>
          <w:color w:val="000000" w:themeColor="text1"/>
          <w:sz w:val="26"/>
          <w:szCs w:val="26"/>
        </w:rPr>
        <w:t>Số dân của Châu Á năm 2020 nhiều hơn các châu lục còn lại khoảng bao nhiêu triệu người?</w:t>
      </w:r>
    </w:p>
    <w:p w14:paraId="30A724AD" w14:textId="77777777" w:rsidR="00BF22AF" w:rsidRPr="00717AB4" w:rsidRDefault="00BF22AF" w:rsidP="00BF22AF">
      <w:pPr>
        <w:spacing w:after="0" w:line="360" w:lineRule="auto"/>
        <w:rPr>
          <w:rFonts w:cs="Times New Roman"/>
          <w:color w:val="000000" w:themeColor="text1"/>
          <w:sz w:val="26"/>
          <w:szCs w:val="26"/>
        </w:rPr>
      </w:pPr>
      <w:r w:rsidRPr="00717AB4">
        <w:rPr>
          <w:rFonts w:cs="Times New Roman"/>
          <w:b/>
          <w:color w:val="000000" w:themeColor="text1"/>
          <w:sz w:val="26"/>
          <w:szCs w:val="26"/>
        </w:rPr>
        <w:t xml:space="preserve">Bài 6: (2,0đ) </w:t>
      </w:r>
      <w:r w:rsidRPr="00717AB4">
        <w:rPr>
          <w:rFonts w:cs="Times New Roman"/>
          <w:color w:val="000000" w:themeColor="text1"/>
          <w:sz w:val="26"/>
          <w:szCs w:val="26"/>
        </w:rPr>
        <w:t xml:space="preserve">Cho tứ giác ABCD. Trên cạnh AC lấy điểm E sao cho E là trung điểm của AC. Từ E kẻ </w:t>
      </w:r>
      <w:r w:rsidRPr="00717AB4">
        <w:rPr>
          <w:rFonts w:cs="Times New Roman"/>
          <w:color w:val="000000" w:themeColor="text1"/>
          <w:position w:val="-10"/>
          <w:sz w:val="26"/>
          <w:szCs w:val="26"/>
        </w:rPr>
        <w:object w:dxaOrig="960" w:dyaOrig="320" w14:anchorId="121AC13F">
          <v:shape id="_x0000_i1160" type="#_x0000_t75" style="width:48pt;height:15.4pt" o:ole="">
            <v:imagedata r:id="rId106" o:title=""/>
          </v:shape>
          <o:OLEObject Type="Embed" ProgID="Equation.DSMT4" ShapeID="_x0000_i1160" DrawAspect="Content" ObjectID="_1803364238" r:id="rId107"/>
        </w:objec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FϵBC</m:t>
            </m:r>
          </m:e>
        </m:d>
      </m:oMath>
      <w:r w:rsidRPr="00717AB4">
        <w:rPr>
          <w:rFonts w:cs="Times New Roman"/>
          <w:color w:val="000000" w:themeColor="text1"/>
          <w:sz w:val="26"/>
          <w:szCs w:val="26"/>
        </w:rPr>
        <w:t xml:space="preserve">và </w:t>
      </w:r>
      <w:r w:rsidRPr="00717AB4">
        <w:rPr>
          <w:rFonts w:cs="Times New Roman"/>
          <w:color w:val="000000" w:themeColor="text1"/>
          <w:position w:val="-10"/>
          <w:sz w:val="26"/>
          <w:szCs w:val="26"/>
        </w:rPr>
        <w:object w:dxaOrig="1900" w:dyaOrig="320" w14:anchorId="27745405">
          <v:shape id="_x0000_i1161" type="#_x0000_t75" style="width:94.9pt;height:15.4pt" o:ole="">
            <v:imagedata r:id="rId108" o:title=""/>
          </v:shape>
          <o:OLEObject Type="Embed" ProgID="Equation.DSMT4" ShapeID="_x0000_i1161" DrawAspect="Content" ObjectID="_1803364239" r:id="rId109"/>
        </w:object>
      </w:r>
      <w:r w:rsidRPr="00717AB4">
        <w:rPr>
          <w:rFonts w:cs="Times New Roman"/>
          <w:color w:val="000000" w:themeColor="text1"/>
          <w:sz w:val="26"/>
          <w:szCs w:val="26"/>
        </w:rPr>
        <w:t>.</w:t>
      </w:r>
    </w:p>
    <w:p w14:paraId="1736E10F" w14:textId="77777777" w:rsidR="00BF22AF" w:rsidRPr="00717AB4" w:rsidRDefault="00BF22AF" w:rsidP="00BF22AF">
      <w:pPr>
        <w:pStyle w:val="ListParagraph"/>
        <w:numPr>
          <w:ilvl w:val="0"/>
          <w:numId w:val="43"/>
        </w:numPr>
        <w:spacing w:after="0" w:line="360" w:lineRule="auto"/>
        <w:rPr>
          <w:rFonts w:cs="Times New Roman"/>
          <w:b/>
          <w:color w:val="000000" w:themeColor="text1"/>
          <w:sz w:val="26"/>
          <w:szCs w:val="26"/>
        </w:rPr>
      </w:pPr>
      <w:r w:rsidRPr="00717AB4">
        <w:rPr>
          <w:rFonts w:cs="Times New Roman"/>
          <w:color w:val="000000" w:themeColor="text1"/>
          <w:position w:val="-16"/>
          <w:sz w:val="26"/>
          <w:szCs w:val="26"/>
        </w:rPr>
        <w:object w:dxaOrig="620" w:dyaOrig="460" w14:anchorId="34C81E42">
          <v:shape id="_x0000_i1162" type="#_x0000_t75" style="width:31.15pt;height:22.5pt" o:ole="">
            <v:imagedata r:id="rId110" o:title=""/>
          </v:shape>
          <o:OLEObject Type="Embed" ProgID="Equation.DSMT4" ShapeID="_x0000_i1162" DrawAspect="Content" ObjectID="_1803364240" r:id="rId111"/>
        </w:object>
      </w:r>
      <w:r w:rsidRPr="00717AB4">
        <w:rPr>
          <w:rFonts w:cs="Times New Roman"/>
          <w:color w:val="000000" w:themeColor="text1"/>
          <w:sz w:val="26"/>
          <w:szCs w:val="26"/>
        </w:rPr>
        <w:t xml:space="preserve"> Tính </w:t>
      </w:r>
      <w:r w:rsidRPr="00717AB4">
        <w:rPr>
          <w:rFonts w:cs="Times New Roman"/>
          <w:color w:val="000000" w:themeColor="text1"/>
          <w:position w:val="-26"/>
          <w:sz w:val="26"/>
          <w:szCs w:val="26"/>
        </w:rPr>
        <w:object w:dxaOrig="460" w:dyaOrig="700" w14:anchorId="7C3D86AA">
          <v:shape id="_x0000_i1163" type="#_x0000_t75" style="width:22.5pt;height:34.9pt" o:ole="">
            <v:imagedata r:id="rId112" o:title=""/>
          </v:shape>
          <o:OLEObject Type="Embed" ProgID="Equation.DSMT4" ShapeID="_x0000_i1163" DrawAspect="Content" ObjectID="_1803364241" r:id="rId113"/>
        </w:object>
      </w:r>
      <w:r>
        <w:rPr>
          <w:rFonts w:cs="Times New Roman"/>
          <w:color w:val="000000" w:themeColor="text1"/>
          <w:sz w:val="26"/>
          <w:szCs w:val="26"/>
        </w:rPr>
        <w:t>.</w:t>
      </w:r>
    </w:p>
    <w:p w14:paraId="2F64B89E" w14:textId="77777777" w:rsidR="00BF22AF" w:rsidRPr="00717AB4" w:rsidRDefault="00BF22AF" w:rsidP="00BF22AF">
      <w:pPr>
        <w:pStyle w:val="ListParagraph"/>
        <w:numPr>
          <w:ilvl w:val="0"/>
          <w:numId w:val="43"/>
        </w:numPr>
        <w:spacing w:after="0" w:line="360" w:lineRule="auto"/>
        <w:rPr>
          <w:rFonts w:cs="Times New Roman"/>
          <w:b/>
          <w:color w:val="000000" w:themeColor="text1"/>
          <w:sz w:val="26"/>
          <w:szCs w:val="26"/>
        </w:rPr>
      </w:pPr>
      <w:r w:rsidRPr="00717AB4">
        <w:rPr>
          <w:rFonts w:cs="Times New Roman"/>
          <w:color w:val="000000" w:themeColor="text1"/>
          <w:position w:val="-16"/>
          <w:sz w:val="26"/>
          <w:szCs w:val="26"/>
        </w:rPr>
        <w:object w:dxaOrig="600" w:dyaOrig="460" w14:anchorId="5F642CE7">
          <v:shape id="_x0000_i1164" type="#_x0000_t75" style="width:30pt;height:22.5pt" o:ole="">
            <v:imagedata r:id="rId114" o:title=""/>
          </v:shape>
          <o:OLEObject Type="Embed" ProgID="Equation.DSMT4" ShapeID="_x0000_i1164" DrawAspect="Content" ObjectID="_1803364242" r:id="rId115"/>
        </w:object>
      </w:r>
      <w:r w:rsidRPr="00717AB4">
        <w:rPr>
          <w:rFonts w:cs="Times New Roman"/>
          <w:color w:val="000000" w:themeColor="text1"/>
          <w:sz w:val="26"/>
          <w:szCs w:val="26"/>
        </w:rPr>
        <w:t xml:space="preserve"> Chứng minh: </w:t>
      </w:r>
      <w:r w:rsidRPr="00717AB4">
        <w:rPr>
          <w:rFonts w:cs="Times New Roman"/>
          <w:color w:val="000000" w:themeColor="text1"/>
          <w:position w:val="-6"/>
          <w:sz w:val="26"/>
          <w:szCs w:val="26"/>
        </w:rPr>
        <w:object w:dxaOrig="920" w:dyaOrig="279" w14:anchorId="211B9195">
          <v:shape id="_x0000_i1165" type="#_x0000_t75" style="width:45.75pt;height:14.65pt" o:ole="">
            <v:imagedata r:id="rId116" o:title=""/>
          </v:shape>
          <o:OLEObject Type="Embed" ProgID="Equation.DSMT4" ShapeID="_x0000_i1165" DrawAspect="Content" ObjectID="_1803364243" r:id="rId117"/>
        </w:object>
      </w:r>
    </w:p>
    <w:p w14:paraId="460B59C5" w14:textId="77777777" w:rsidR="00BF22AF" w:rsidRPr="00717AB4" w:rsidRDefault="00BF22AF" w:rsidP="00BF22AF">
      <w:pPr>
        <w:pStyle w:val="ListParagraph"/>
        <w:numPr>
          <w:ilvl w:val="0"/>
          <w:numId w:val="43"/>
        </w:numPr>
        <w:spacing w:after="0" w:line="360" w:lineRule="auto"/>
        <w:rPr>
          <w:rFonts w:cs="Times New Roman"/>
          <w:b/>
          <w:color w:val="000000" w:themeColor="text1"/>
          <w:sz w:val="26"/>
          <w:szCs w:val="26"/>
        </w:rPr>
      </w:pPr>
      <w:r w:rsidRPr="00717AB4">
        <w:rPr>
          <w:rFonts w:cs="Times New Roman"/>
          <w:color w:val="000000" w:themeColor="text1"/>
          <w:position w:val="-16"/>
          <w:sz w:val="26"/>
          <w:szCs w:val="26"/>
        </w:rPr>
        <w:object w:dxaOrig="800" w:dyaOrig="460" w14:anchorId="39ACB7AD">
          <v:shape id="_x0000_i1166" type="#_x0000_t75" style="width:40.5pt;height:22.5pt" o:ole="">
            <v:imagedata r:id="rId118" o:title=""/>
          </v:shape>
          <o:OLEObject Type="Embed" ProgID="Equation.DSMT4" ShapeID="_x0000_i1166" DrawAspect="Content" ObjectID="_1803364244" r:id="rId119"/>
        </w:object>
      </w:r>
      <w:r w:rsidRPr="00717AB4">
        <w:rPr>
          <w:rFonts w:cs="Times New Roman"/>
          <w:color w:val="000000" w:themeColor="text1"/>
          <w:sz w:val="26"/>
          <w:szCs w:val="26"/>
        </w:rPr>
        <w:t>Chứng minh:</w:t>
      </w:r>
      <w:r w:rsidRPr="00717AB4">
        <w:rPr>
          <w:rFonts w:cs="Times New Roman"/>
          <w:color w:val="000000" w:themeColor="text1"/>
          <w:position w:val="-26"/>
          <w:sz w:val="26"/>
          <w:szCs w:val="26"/>
        </w:rPr>
        <w:object w:dxaOrig="1460" w:dyaOrig="700" w14:anchorId="320F4AAE">
          <v:shape id="_x0000_i1167" type="#_x0000_t75" style="width:73.15pt;height:34.9pt" o:ole="">
            <v:imagedata r:id="rId120" o:title=""/>
          </v:shape>
          <o:OLEObject Type="Embed" ProgID="Equation.DSMT4" ShapeID="_x0000_i1167" DrawAspect="Content" ObjectID="_1803364245" r:id="rId121"/>
        </w:object>
      </w:r>
    </w:p>
    <w:p w14:paraId="3C7FA246" w14:textId="77777777" w:rsidR="00BF22AF" w:rsidRPr="00717AB4" w:rsidRDefault="00BF22AF" w:rsidP="00BF22AF">
      <w:pPr>
        <w:spacing w:after="0" w:line="360" w:lineRule="auto"/>
        <w:rPr>
          <w:rFonts w:cs="Times New Roman"/>
          <w:color w:val="000000" w:themeColor="text1"/>
          <w:sz w:val="26"/>
          <w:szCs w:val="26"/>
        </w:rPr>
      </w:pPr>
      <w:r w:rsidRPr="00717AB4">
        <w:rPr>
          <w:rFonts w:cs="Times New Roman"/>
          <w:noProof/>
          <w:color w:val="000000" w:themeColor="text1"/>
          <w:sz w:val="26"/>
          <w:szCs w:val="26"/>
        </w:rPr>
        <w:drawing>
          <wp:anchor distT="0" distB="0" distL="114300" distR="114300" simplePos="0" relativeHeight="251661312" behindDoc="0" locked="0" layoutInCell="1" allowOverlap="1" wp14:anchorId="19568D5A" wp14:editId="287965CD">
            <wp:simplePos x="0" y="0"/>
            <wp:positionH relativeFrom="column">
              <wp:posOffset>3039354</wp:posOffset>
            </wp:positionH>
            <wp:positionV relativeFrom="paragraph">
              <wp:posOffset>468972</wp:posOffset>
            </wp:positionV>
            <wp:extent cx="2883876" cy="1781863"/>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2883876" cy="1781863"/>
                    </a:xfrm>
                    <a:prstGeom prst="rect">
                      <a:avLst/>
                    </a:prstGeom>
                  </pic:spPr>
                </pic:pic>
              </a:graphicData>
            </a:graphic>
          </wp:anchor>
        </w:drawing>
      </w:r>
      <w:r w:rsidRPr="00717AB4">
        <w:rPr>
          <w:rFonts w:cs="Times New Roman"/>
          <w:b/>
          <w:color w:val="000000" w:themeColor="text1"/>
          <w:sz w:val="26"/>
          <w:szCs w:val="26"/>
        </w:rPr>
        <w:t xml:space="preserve">Bài 7: (1,0đ) </w:t>
      </w:r>
      <w:r w:rsidRPr="00717AB4">
        <w:rPr>
          <w:rFonts w:cs="Times New Roman"/>
          <w:color w:val="000000" w:themeColor="text1"/>
          <w:position w:val="-16"/>
          <w:sz w:val="26"/>
          <w:szCs w:val="26"/>
        </w:rPr>
        <w:object w:dxaOrig="560" w:dyaOrig="440" w14:anchorId="0FB0BF18">
          <v:shape id="_x0000_i1168" type="#_x0000_t75" style="width:27.4pt;height:22.15pt" o:ole="">
            <v:imagedata r:id="rId123" o:title=""/>
          </v:shape>
          <o:OLEObject Type="Embed" ProgID="Equation.DSMT4" ShapeID="_x0000_i1168" DrawAspect="Content" ObjectID="_1803364246" r:id="rId124"/>
        </w:object>
      </w:r>
      <w:r w:rsidRPr="00717AB4">
        <w:rPr>
          <w:rFonts w:cs="Times New Roman"/>
          <w:color w:val="000000" w:themeColor="text1"/>
          <w:sz w:val="26"/>
          <w:szCs w:val="26"/>
        </w:rPr>
        <w:t xml:space="preserve"> Tính chiều cao </w:t>
      </w:r>
      <w:r w:rsidRPr="00717AB4">
        <w:rPr>
          <w:rFonts w:cs="Times New Roman"/>
          <w:color w:val="000000" w:themeColor="text1"/>
          <w:position w:val="-6"/>
          <w:sz w:val="26"/>
          <w:szCs w:val="26"/>
        </w:rPr>
        <w:object w:dxaOrig="380" w:dyaOrig="260" w14:anchorId="0A9FB2F2">
          <v:shape id="_x0000_i1169" type="#_x0000_t75" style="width:19.5pt;height:13.5pt" o:ole="">
            <v:imagedata r:id="rId125" o:title=""/>
          </v:shape>
          <o:OLEObject Type="Embed" ProgID="Equation.DSMT4" ShapeID="_x0000_i1169" DrawAspect="Content" ObjectID="_1803364247" r:id="rId126"/>
        </w:object>
      </w:r>
      <w:r w:rsidRPr="00717AB4">
        <w:rPr>
          <w:rFonts w:cs="Times New Roman"/>
          <w:color w:val="000000" w:themeColor="text1"/>
          <w:sz w:val="26"/>
          <w:szCs w:val="26"/>
        </w:rPr>
        <w:t xml:space="preserve"> của cây được mô phỏng như hình bên dưới. Kết quả làm tròn đến chữ số thập phân thứ nhất.</w:t>
      </w:r>
    </w:p>
    <w:p w14:paraId="07812AC1" w14:textId="77777777" w:rsidR="00BF22AF" w:rsidRPr="00717AB4" w:rsidRDefault="00BF22AF" w:rsidP="00BF22AF">
      <w:pPr>
        <w:spacing w:after="0" w:line="360" w:lineRule="auto"/>
        <w:rPr>
          <w:rFonts w:cs="Times New Roman"/>
          <w:color w:val="000000" w:themeColor="text1"/>
          <w:sz w:val="26"/>
          <w:szCs w:val="26"/>
        </w:rPr>
      </w:pPr>
      <w:r w:rsidRPr="00717AB4">
        <w:rPr>
          <w:rFonts w:cs="Times New Roman"/>
          <w:color w:val="000000" w:themeColor="text1"/>
          <w:sz w:val="26"/>
          <w:szCs w:val="26"/>
        </w:rPr>
        <w:t xml:space="preserve">Biết </w:t>
      </w:r>
      <w:r w:rsidRPr="00717AB4">
        <w:rPr>
          <w:rFonts w:cs="Times New Roman"/>
          <w:color w:val="000000" w:themeColor="text1"/>
          <w:position w:val="-10"/>
          <w:sz w:val="26"/>
          <w:szCs w:val="26"/>
        </w:rPr>
        <w:object w:dxaOrig="3640" w:dyaOrig="320" w14:anchorId="2BA09C5F">
          <v:shape id="_x0000_i1170" type="#_x0000_t75" style="width:181.15pt;height:15.4pt" o:ole="">
            <v:imagedata r:id="rId127" o:title=""/>
          </v:shape>
          <o:OLEObject Type="Embed" ProgID="Equation.DSMT4" ShapeID="_x0000_i1170" DrawAspect="Content" ObjectID="_1803364248" r:id="rId128"/>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9"/>
      </w:tblGrid>
      <w:tr w:rsidR="00BF22AF" w:rsidRPr="00717AB4" w14:paraId="3D313090" w14:textId="77777777" w:rsidTr="00622DFD">
        <w:tc>
          <w:tcPr>
            <w:tcW w:w="10754" w:type="dxa"/>
          </w:tcPr>
          <w:p w14:paraId="0151E0FE" w14:textId="77777777" w:rsidR="00BF22AF" w:rsidRPr="00717AB4" w:rsidRDefault="00BF22AF" w:rsidP="00622DFD">
            <w:pPr>
              <w:spacing w:line="360" w:lineRule="auto"/>
              <w:jc w:val="center"/>
              <w:rPr>
                <w:rFonts w:cs="Times New Roman"/>
                <w:color w:val="000000" w:themeColor="text1"/>
                <w:sz w:val="26"/>
                <w:szCs w:val="26"/>
              </w:rPr>
            </w:pPr>
          </w:p>
        </w:tc>
      </w:tr>
    </w:tbl>
    <w:p w14:paraId="2320D84F" w14:textId="77777777" w:rsidR="00BF22AF" w:rsidRPr="00717AB4" w:rsidRDefault="00BF22AF" w:rsidP="00BF22AF">
      <w:pPr>
        <w:spacing w:after="0" w:line="360" w:lineRule="auto"/>
        <w:ind w:left="360"/>
        <w:rPr>
          <w:rFonts w:cs="Times New Roman"/>
          <w:color w:val="000000" w:themeColor="text1"/>
          <w:sz w:val="26"/>
          <w:szCs w:val="26"/>
        </w:rPr>
      </w:pPr>
    </w:p>
    <w:p w14:paraId="3E172564" w14:textId="77777777" w:rsidR="00BF22AF" w:rsidRDefault="00BF22AF" w:rsidP="00BF22AF">
      <w:pPr>
        <w:spacing w:after="0" w:line="360" w:lineRule="auto"/>
        <w:ind w:left="360"/>
        <w:rPr>
          <w:rFonts w:cs="Times New Roman"/>
          <w:color w:val="000000" w:themeColor="text1"/>
          <w:sz w:val="26"/>
          <w:szCs w:val="26"/>
        </w:rPr>
      </w:pPr>
    </w:p>
    <w:p w14:paraId="19024D3D" w14:textId="77777777" w:rsidR="00BF22AF" w:rsidRDefault="00BF22AF" w:rsidP="00BF22AF">
      <w:pPr>
        <w:spacing w:after="0" w:line="360" w:lineRule="auto"/>
        <w:ind w:left="360"/>
        <w:rPr>
          <w:rFonts w:cs="Times New Roman"/>
          <w:color w:val="000000" w:themeColor="text1"/>
          <w:sz w:val="26"/>
          <w:szCs w:val="26"/>
        </w:rPr>
      </w:pPr>
    </w:p>
    <w:p w14:paraId="0859E3D2" w14:textId="77777777" w:rsidR="00BF22AF" w:rsidRDefault="00BF22AF" w:rsidP="00BF22AF">
      <w:pPr>
        <w:spacing w:after="0" w:line="360" w:lineRule="auto"/>
        <w:ind w:left="360"/>
        <w:rPr>
          <w:rFonts w:cs="Times New Roman"/>
          <w:color w:val="000000" w:themeColor="text1"/>
          <w:sz w:val="26"/>
          <w:szCs w:val="26"/>
        </w:rPr>
      </w:pPr>
    </w:p>
    <w:p w14:paraId="7B85ADC7" w14:textId="77777777" w:rsidR="00BF22AF" w:rsidRDefault="00BF22AF" w:rsidP="00BF22AF">
      <w:pPr>
        <w:spacing w:after="0" w:line="360" w:lineRule="auto"/>
        <w:ind w:left="360"/>
        <w:jc w:val="center"/>
        <w:rPr>
          <w:rFonts w:cs="Times New Roman"/>
          <w:b/>
          <w:bCs/>
          <w:color w:val="000000" w:themeColor="text1"/>
          <w:sz w:val="26"/>
          <w:szCs w:val="26"/>
        </w:rPr>
      </w:pPr>
      <w:r w:rsidRPr="008548ED">
        <w:rPr>
          <w:rFonts w:cs="Times New Roman"/>
          <w:b/>
          <w:bCs/>
          <w:color w:val="000000" w:themeColor="text1"/>
          <w:sz w:val="26"/>
          <w:szCs w:val="26"/>
        </w:rPr>
        <w:t>Hết</w:t>
      </w:r>
    </w:p>
    <w:p w14:paraId="526897DD" w14:textId="77777777" w:rsidR="00BF22AF" w:rsidRPr="00B2657C" w:rsidRDefault="00BF22AF" w:rsidP="00BF22AF">
      <w:pPr>
        <w:spacing w:after="0" w:line="360" w:lineRule="auto"/>
        <w:jc w:val="both"/>
        <w:rPr>
          <w:rFonts w:cs="Times New Roman"/>
          <w:b/>
          <w:color w:val="000000" w:themeColor="text1"/>
          <w:sz w:val="26"/>
          <w:szCs w:val="26"/>
        </w:rPr>
      </w:pPr>
    </w:p>
    <w:p w14:paraId="4E173BF8" w14:textId="77777777" w:rsidR="00BF22AF" w:rsidRPr="00B2657C" w:rsidRDefault="00BF22AF" w:rsidP="00BF22AF">
      <w:pPr>
        <w:spacing w:after="0" w:line="360" w:lineRule="auto"/>
        <w:jc w:val="both"/>
        <w:rPr>
          <w:rFonts w:cs="Times New Roman"/>
          <w:color w:val="000000" w:themeColor="text1"/>
          <w:sz w:val="26"/>
          <w:szCs w:val="26"/>
        </w:rPr>
      </w:pPr>
    </w:p>
    <w:p w14:paraId="74B9E13A" w14:textId="36173618" w:rsidR="00BF22AF" w:rsidRPr="00BF22AF" w:rsidRDefault="00BF22AF" w:rsidP="00BF22AF">
      <w:pPr>
        <w:spacing w:beforeLines="60" w:before="144" w:after="120"/>
        <w:jc w:val="center"/>
        <w:rPr>
          <w:rFonts w:cs="Times New Roman"/>
          <w:b/>
          <w:szCs w:val="26"/>
          <w:lang w:val="en-US"/>
        </w:rPr>
      </w:pPr>
      <w:r>
        <w:rPr>
          <w:rFonts w:cs="Times New Roman"/>
          <w:b/>
          <w:szCs w:val="26"/>
          <w:lang w:val="en-US"/>
        </w:rPr>
        <w:lastRenderedPageBreak/>
        <w:t>ĐỀ ÔN SỐ 2</w:t>
      </w:r>
    </w:p>
    <w:p w14:paraId="1A026E46" w14:textId="77777777" w:rsidR="00BF22AF" w:rsidRPr="00C77161" w:rsidRDefault="00BF22AF" w:rsidP="00BF22AF">
      <w:pPr>
        <w:spacing w:beforeLines="60" w:before="144" w:after="120"/>
        <w:rPr>
          <w:rFonts w:cs="Times New Roman"/>
          <w:b/>
          <w:bCs/>
          <w:szCs w:val="26"/>
        </w:rPr>
      </w:pPr>
      <w:r w:rsidRPr="00C77161">
        <w:rPr>
          <w:rFonts w:cs="Times New Roman"/>
          <w:b/>
          <w:szCs w:val="26"/>
        </w:rPr>
        <w:t xml:space="preserve">PHẦN 1: TRẮC NGHIỆM </w:t>
      </w:r>
      <w:r w:rsidRPr="00C77161">
        <w:rPr>
          <w:rFonts w:cs="Times New Roman"/>
          <w:b/>
          <w:iCs/>
          <w:szCs w:val="26"/>
        </w:rPr>
        <w:t>(2,0 điểm)</w:t>
      </w:r>
    </w:p>
    <w:p w14:paraId="6A4D452D" w14:textId="77777777" w:rsidR="00BF22AF" w:rsidRPr="00C77161" w:rsidRDefault="00BF22AF" w:rsidP="00BF22AF">
      <w:pPr>
        <w:spacing w:beforeLines="60" w:before="144" w:after="120"/>
        <w:jc w:val="both"/>
        <w:rPr>
          <w:rFonts w:cs="Times New Roman"/>
          <w:szCs w:val="26"/>
        </w:rPr>
      </w:pPr>
      <w:r w:rsidRPr="00C77161">
        <w:rPr>
          <w:rFonts w:cs="Times New Roman"/>
          <w:b/>
          <w:bCs/>
          <w:szCs w:val="26"/>
        </w:rPr>
        <w:t>Câu 1.</w:t>
      </w:r>
      <w:r w:rsidRPr="00C77161">
        <w:rPr>
          <w:rFonts w:cs="Times New Roman"/>
          <w:szCs w:val="26"/>
        </w:rPr>
        <w:t xml:space="preserve"> Kết quả về mức độ hài lòng của 20 khách hàng về chất lượng trà sữa của một cửa hàng A được thu thập vào bảng thống kê. Cách thu thập dữ liệu nào là hợp lí nhất?</w:t>
      </w:r>
    </w:p>
    <w:p w14:paraId="3163AFB5" w14:textId="77777777" w:rsidR="00BF22AF" w:rsidRPr="00C77161" w:rsidRDefault="00BF22AF" w:rsidP="00BF22AF">
      <w:pPr>
        <w:spacing w:beforeLines="60" w:before="144" w:after="120"/>
        <w:ind w:firstLine="720"/>
        <w:jc w:val="both"/>
        <w:rPr>
          <w:rFonts w:cs="Times New Roman"/>
          <w:szCs w:val="26"/>
        </w:rPr>
      </w:pPr>
      <w:r w:rsidRPr="00C77161">
        <w:rPr>
          <w:rFonts w:cs="Times New Roman"/>
          <w:szCs w:val="26"/>
        </w:rPr>
        <w:t>A. Phỏng vấn</w:t>
      </w:r>
      <w:r w:rsidRPr="00C77161">
        <w:rPr>
          <w:rFonts w:cs="Times New Roman"/>
          <w:szCs w:val="26"/>
        </w:rPr>
        <w:tab/>
      </w:r>
      <w:r w:rsidRPr="00C77161">
        <w:rPr>
          <w:rFonts w:cs="Times New Roman"/>
          <w:szCs w:val="26"/>
        </w:rPr>
        <w:tab/>
      </w:r>
      <w:r w:rsidRPr="00C77161">
        <w:rPr>
          <w:rFonts w:cs="Times New Roman"/>
          <w:szCs w:val="26"/>
        </w:rPr>
        <w:tab/>
        <w:t>B. Thu thập từ những nguồn có sẵn như sách, báo, …</w:t>
      </w:r>
    </w:p>
    <w:p w14:paraId="58587CDB" w14:textId="77777777" w:rsidR="00BF22AF" w:rsidRPr="00C77161" w:rsidRDefault="00BF22AF" w:rsidP="00BF22AF">
      <w:pPr>
        <w:spacing w:beforeLines="60" w:before="144" w:after="120"/>
        <w:ind w:firstLine="720"/>
        <w:jc w:val="both"/>
        <w:rPr>
          <w:rFonts w:cs="Times New Roman"/>
          <w:szCs w:val="26"/>
        </w:rPr>
      </w:pPr>
      <w:r w:rsidRPr="00C77161">
        <w:rPr>
          <w:rFonts w:cs="Times New Roman"/>
          <w:szCs w:val="26"/>
        </w:rPr>
        <w:t>C. Làm thí nghiệm</w:t>
      </w:r>
      <w:r w:rsidRPr="00C77161">
        <w:rPr>
          <w:rFonts w:cs="Times New Roman"/>
          <w:szCs w:val="26"/>
        </w:rPr>
        <w:tab/>
      </w:r>
      <w:r w:rsidRPr="00C77161">
        <w:rPr>
          <w:rFonts w:cs="Times New Roman"/>
          <w:szCs w:val="26"/>
        </w:rPr>
        <w:tab/>
        <w:t>D. Lập phiếu khảo sát</w:t>
      </w:r>
    </w:p>
    <w:p w14:paraId="55BAD00C" w14:textId="77777777" w:rsidR="00BF22AF" w:rsidRPr="00C77161" w:rsidRDefault="00BF22AF" w:rsidP="00BF22AF">
      <w:pPr>
        <w:pStyle w:val="ListParagraph"/>
        <w:spacing w:beforeLines="60" w:before="144" w:after="120"/>
        <w:ind w:left="0"/>
        <w:contextualSpacing w:val="0"/>
        <w:jc w:val="both"/>
        <w:rPr>
          <w:rFonts w:eastAsia="Calibri" w:cs="Times New Roman"/>
          <w:noProof/>
          <w:szCs w:val="26"/>
          <w:lang w:val="pt-BR" w:eastAsia="en-GB"/>
        </w:rPr>
      </w:pPr>
      <w:r w:rsidRPr="00C77161">
        <w:rPr>
          <w:rFonts w:eastAsia="Times New Roman" w:cs="Times New Roman"/>
          <w:b/>
          <w:bCs/>
          <w:szCs w:val="26"/>
        </w:rPr>
        <w:t>Câu 2.</w:t>
      </w:r>
      <w:r w:rsidRPr="00C77161">
        <w:rPr>
          <w:rFonts w:eastAsia="Times New Roman" w:cs="Times New Roman"/>
          <w:szCs w:val="26"/>
        </w:rPr>
        <w:t xml:space="preserve"> Trong các dữ liệu, dữ liệu thống kê thu thập được không phải là số được gọi là:</w:t>
      </w:r>
    </w:p>
    <w:p w14:paraId="7ACC4B2D" w14:textId="77777777" w:rsidR="00BF22AF" w:rsidRPr="00C77161" w:rsidRDefault="00BF22AF" w:rsidP="00BF22AF">
      <w:pPr>
        <w:spacing w:beforeLines="60" w:before="144" w:after="120"/>
        <w:ind w:firstLine="720"/>
        <w:rPr>
          <w:rFonts w:eastAsia="Times New Roman" w:cs="Times New Roman"/>
          <w:szCs w:val="26"/>
          <w:lang w:val="pt-BR"/>
        </w:rPr>
      </w:pPr>
      <w:r w:rsidRPr="00C77161">
        <w:rPr>
          <w:rFonts w:eastAsia="Times New Roman" w:cs="Times New Roman"/>
          <w:szCs w:val="26"/>
          <w:lang w:val="pt-BR"/>
        </w:rPr>
        <w:t>A.</w:t>
      </w:r>
      <w:r w:rsidRPr="00C77161">
        <w:rPr>
          <w:rFonts w:cs="Times New Roman"/>
          <w:szCs w:val="26"/>
          <w:lang w:val="pt-BR"/>
        </w:rPr>
        <w:t xml:space="preserve"> Dữ liệu định lượng</w:t>
      </w:r>
      <w:r w:rsidRPr="00C77161">
        <w:rPr>
          <w:rFonts w:eastAsia="Times New Roman" w:cs="Times New Roman"/>
          <w:szCs w:val="26"/>
          <w:lang w:val="pt-BR"/>
        </w:rPr>
        <w:tab/>
      </w:r>
      <w:r w:rsidRPr="00C77161">
        <w:rPr>
          <w:rFonts w:eastAsia="Times New Roman" w:cs="Times New Roman"/>
          <w:szCs w:val="26"/>
          <w:lang w:val="pt-BR"/>
        </w:rPr>
        <w:tab/>
        <w:t>B.</w:t>
      </w:r>
      <w:r w:rsidRPr="00C77161">
        <w:rPr>
          <w:rFonts w:cs="Times New Roman"/>
          <w:szCs w:val="26"/>
          <w:lang w:val="pt-BR"/>
        </w:rPr>
        <w:t xml:space="preserve"> Dữ liệu chữ</w:t>
      </w:r>
    </w:p>
    <w:p w14:paraId="0A6CEFFE" w14:textId="77777777" w:rsidR="00BF22AF" w:rsidRPr="00C77161" w:rsidRDefault="00BF22AF" w:rsidP="00BF22AF">
      <w:pPr>
        <w:spacing w:beforeLines="60" w:before="144" w:after="120"/>
        <w:ind w:firstLine="720"/>
        <w:rPr>
          <w:rFonts w:cs="Times New Roman"/>
          <w:szCs w:val="26"/>
          <w:lang w:val="pt-BR"/>
        </w:rPr>
      </w:pPr>
      <w:r w:rsidRPr="00C77161">
        <w:rPr>
          <w:rFonts w:eastAsia="Times New Roman" w:cs="Times New Roman"/>
          <w:szCs w:val="26"/>
          <w:lang w:val="pt-BR"/>
        </w:rPr>
        <w:t>C.</w:t>
      </w:r>
      <w:r w:rsidRPr="00C77161">
        <w:rPr>
          <w:rFonts w:cs="Times New Roman"/>
          <w:szCs w:val="26"/>
          <w:lang w:val="pt-BR"/>
        </w:rPr>
        <w:t xml:space="preserve"> Dữ liệu số</w:t>
      </w:r>
      <w:r w:rsidRPr="00C77161">
        <w:rPr>
          <w:rFonts w:eastAsia="Times New Roman" w:cs="Times New Roman"/>
          <w:szCs w:val="26"/>
          <w:lang w:val="pt-BR"/>
        </w:rPr>
        <w:tab/>
      </w:r>
      <w:r w:rsidRPr="00C77161">
        <w:rPr>
          <w:rFonts w:eastAsia="Times New Roman" w:cs="Times New Roman"/>
          <w:szCs w:val="26"/>
          <w:lang w:val="pt-BR"/>
        </w:rPr>
        <w:tab/>
      </w:r>
      <w:r w:rsidRPr="00C77161">
        <w:rPr>
          <w:rFonts w:eastAsia="Times New Roman" w:cs="Times New Roman"/>
          <w:szCs w:val="26"/>
          <w:lang w:val="pt-BR"/>
        </w:rPr>
        <w:tab/>
      </w:r>
      <w:r w:rsidRPr="00C77161">
        <w:rPr>
          <w:rFonts w:eastAsia="Times New Roman" w:cs="Times New Roman"/>
          <w:szCs w:val="26"/>
          <w:lang w:val="pt-BR"/>
        </w:rPr>
        <w:tab/>
        <w:t xml:space="preserve">D. </w:t>
      </w:r>
      <w:r w:rsidRPr="00C77161">
        <w:rPr>
          <w:rFonts w:cs="Times New Roman"/>
          <w:szCs w:val="26"/>
          <w:lang w:val="pt-BR"/>
        </w:rPr>
        <w:t>Dữ liệu định tính</w:t>
      </w:r>
    </w:p>
    <w:p w14:paraId="103F9375" w14:textId="77777777" w:rsidR="00BF22AF" w:rsidRPr="00C77161" w:rsidRDefault="00BF22AF" w:rsidP="00BF22AF">
      <w:pPr>
        <w:pStyle w:val="ListParagraph"/>
        <w:spacing w:beforeLines="60" w:before="144" w:after="120"/>
        <w:ind w:left="0"/>
        <w:contextualSpacing w:val="0"/>
        <w:jc w:val="both"/>
        <w:rPr>
          <w:rFonts w:cs="Times New Roman"/>
          <w:szCs w:val="26"/>
          <w:lang w:val="pt-BR"/>
        </w:rPr>
      </w:pPr>
      <w:r w:rsidRPr="00C77161">
        <w:rPr>
          <w:rFonts w:cs="Times New Roman"/>
          <w:b/>
          <w:bCs/>
          <w:szCs w:val="26"/>
          <w:lang w:val="pt-BR"/>
        </w:rPr>
        <w:t>Câu 3.</w:t>
      </w:r>
      <w:r w:rsidRPr="00C77161">
        <w:rPr>
          <w:rFonts w:cs="Times New Roman"/>
          <w:szCs w:val="26"/>
          <w:lang w:val="pt-BR"/>
        </w:rPr>
        <w:t xml:space="preserve"> Công ty Điện Tử chuyên phân phối nước giải khát với 4 cửa hàng chính. Theo</w:t>
      </w:r>
      <w:r w:rsidRPr="00C77161">
        <w:rPr>
          <w:rFonts w:cs="Times New Roman"/>
          <w:szCs w:val="26"/>
          <w:lang w:val="pt-BR"/>
        </w:rPr>
        <w:br/>
        <w:t>chỉ tiêu thì mỗi cửa hàng phải bán hết 50 thùng mỗi tuần. Kế toán công ty đã lập một biểu đồ cột kép để biểu diễn số lượng thùng nước giải khát đã bán và số lượng còn lại trong mỗi cửa hàng sau đầu tiên mở bán. Tuy nhiên, có vẻ như kế toán đã ghi nhầm số liệu của một cửa hàng trong biểu đồ đó. Dựa trên số liệu từ biểu đồ, hãy xác định cửa hàng nào có số liệu bị ghi nhầm?</w:t>
      </w:r>
    </w:p>
    <w:p w14:paraId="72089B1C" w14:textId="77777777" w:rsidR="00BF22AF" w:rsidRPr="00C77161" w:rsidRDefault="00BF22AF" w:rsidP="00BF22AF">
      <w:pPr>
        <w:pStyle w:val="ListParagraph"/>
        <w:spacing w:beforeLines="60" w:before="144" w:after="120"/>
        <w:ind w:left="0"/>
        <w:contextualSpacing w:val="0"/>
        <w:jc w:val="both"/>
        <w:rPr>
          <w:rFonts w:eastAsia="Times New Roman" w:cs="Times New Roman"/>
          <w:szCs w:val="26"/>
          <w:lang w:val="pt-BR"/>
        </w:rPr>
      </w:pPr>
      <w:r w:rsidRPr="00C77161">
        <w:rPr>
          <w:rFonts w:eastAsia="Times New Roman" w:cs="Times New Roman"/>
          <w:noProof/>
          <w:szCs w:val="26"/>
          <w:lang w:val="pt-BR"/>
        </w:rPr>
        <w:drawing>
          <wp:inline distT="0" distB="0" distL="0" distR="0" wp14:anchorId="7A4239A3" wp14:editId="59AA2497">
            <wp:extent cx="4649073" cy="2284864"/>
            <wp:effectExtent l="0" t="0" r="0" b="1270"/>
            <wp:docPr id="917585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85738" name="Picture 917585738"/>
                    <pic:cNvPicPr/>
                  </pic:nvPicPr>
                  <pic:blipFill rotWithShape="1">
                    <a:blip r:embed="rId129">
                      <a:extLst>
                        <a:ext uri="{28A0092B-C50C-407E-A947-70E740481C1C}">
                          <a14:useLocalDpi xmlns:a14="http://schemas.microsoft.com/office/drawing/2010/main" val="0"/>
                        </a:ext>
                      </a:extLst>
                    </a:blip>
                    <a:srcRect l="21730" t="31282" r="21556" b="10869"/>
                    <a:stretch/>
                  </pic:blipFill>
                  <pic:spPr bwMode="auto">
                    <a:xfrm>
                      <a:off x="0" y="0"/>
                      <a:ext cx="4679433" cy="2299785"/>
                    </a:xfrm>
                    <a:prstGeom prst="rect">
                      <a:avLst/>
                    </a:prstGeom>
                    <a:ln>
                      <a:noFill/>
                    </a:ln>
                    <a:extLst>
                      <a:ext uri="{53640926-AAD7-44D8-BBD7-CCE9431645EC}">
                        <a14:shadowObscured xmlns:a14="http://schemas.microsoft.com/office/drawing/2010/main"/>
                      </a:ext>
                    </a:extLst>
                  </pic:spPr>
                </pic:pic>
              </a:graphicData>
            </a:graphic>
          </wp:inline>
        </w:drawing>
      </w:r>
    </w:p>
    <w:p w14:paraId="4F33766F" w14:textId="77777777" w:rsidR="00BF22AF" w:rsidRPr="00C77161" w:rsidRDefault="00BF22AF" w:rsidP="00BF22AF">
      <w:pPr>
        <w:spacing w:beforeLines="60" w:before="144" w:after="120"/>
        <w:ind w:firstLine="720"/>
        <w:rPr>
          <w:rFonts w:eastAsia="Times New Roman" w:cs="Times New Roman"/>
          <w:szCs w:val="26"/>
          <w:lang w:val="pt-BR"/>
        </w:rPr>
      </w:pPr>
      <w:r w:rsidRPr="00C77161">
        <w:rPr>
          <w:rFonts w:eastAsia="Times New Roman" w:cs="Times New Roman"/>
          <w:szCs w:val="26"/>
          <w:lang w:val="pt-BR"/>
        </w:rPr>
        <w:t>A. Cửa hàng 1</w:t>
      </w:r>
      <w:r w:rsidRPr="00C77161">
        <w:rPr>
          <w:rFonts w:eastAsia="Times New Roman" w:cs="Times New Roman"/>
          <w:szCs w:val="26"/>
          <w:lang w:val="pt-BR"/>
        </w:rPr>
        <w:tab/>
      </w:r>
      <w:r w:rsidRPr="00C77161">
        <w:rPr>
          <w:rFonts w:eastAsia="Times New Roman" w:cs="Times New Roman"/>
          <w:szCs w:val="26"/>
          <w:lang w:val="pt-BR"/>
        </w:rPr>
        <w:tab/>
        <w:t>B. Cửa hàng 2</w:t>
      </w:r>
      <w:r w:rsidRPr="00C77161">
        <w:rPr>
          <w:rFonts w:eastAsia="Times New Roman" w:cs="Times New Roman"/>
          <w:szCs w:val="26"/>
          <w:lang w:val="pt-BR"/>
        </w:rPr>
        <w:tab/>
        <w:t>C. Cửa hàng 3</w:t>
      </w:r>
      <w:r w:rsidRPr="00C77161">
        <w:rPr>
          <w:rFonts w:eastAsia="Times New Roman" w:cs="Times New Roman"/>
          <w:szCs w:val="26"/>
          <w:lang w:val="pt-BR"/>
        </w:rPr>
        <w:tab/>
        <w:t>D. Cửa hàng 4</w:t>
      </w:r>
    </w:p>
    <w:p w14:paraId="04536482" w14:textId="77777777" w:rsidR="00BF22AF" w:rsidRPr="00C77161" w:rsidRDefault="00BF22AF" w:rsidP="00BF22AF">
      <w:pPr>
        <w:pStyle w:val="ListParagraph"/>
        <w:spacing w:beforeLines="60" w:before="144" w:after="120"/>
        <w:ind w:left="0"/>
        <w:contextualSpacing w:val="0"/>
        <w:jc w:val="both"/>
        <w:rPr>
          <w:rFonts w:cs="Times New Roman"/>
          <w:szCs w:val="26"/>
        </w:rPr>
      </w:pPr>
      <w:r w:rsidRPr="00C77161">
        <w:rPr>
          <w:rFonts w:cs="Times New Roman"/>
          <w:b/>
          <w:bCs/>
          <w:szCs w:val="26"/>
          <w:lang w:val="pt-BR"/>
        </w:rPr>
        <w:t>Câu 4.</w:t>
      </w:r>
      <w:r w:rsidRPr="00C77161">
        <w:rPr>
          <w:rFonts w:cs="Times New Roman"/>
          <w:szCs w:val="26"/>
          <w:lang w:val="pt-BR"/>
        </w:rPr>
        <w:t xml:space="preserve"> Trường THCS A tổ chức hội thi cờ tướng cho 4 khối. </w:t>
      </w:r>
      <w:r w:rsidRPr="00C77161">
        <w:rPr>
          <w:rFonts w:cs="Times New Roman"/>
          <w:szCs w:val="26"/>
        </w:rPr>
        <w:t>Hội thi thu hút 100 học sinh tham gia, trong đó, khối 6 tham gia 35 em, khối 7 tham gia 15 em, khối 8 tham gia 30 em. Sau hội thi, ban tổ chức tiến hành tổng kết về số lượng học sinh tham gia theo từng khối: khối 6 chiếm 35%, khối 7 chiếm 15%, khối 8 chiếm 30%, khối 9 chiếm 25%. Hỏi ban tổ chức đã thống kê sai tỉ lệ của khối nào?</w:t>
      </w:r>
    </w:p>
    <w:p w14:paraId="0E437D16" w14:textId="77777777" w:rsidR="00BF22AF" w:rsidRPr="00C77161" w:rsidRDefault="00BF22AF" w:rsidP="00BF22AF">
      <w:pPr>
        <w:spacing w:beforeLines="60" w:before="144" w:after="120"/>
        <w:ind w:firstLine="720"/>
        <w:rPr>
          <w:rFonts w:eastAsia="Times New Roman" w:cs="Times New Roman"/>
          <w:szCs w:val="26"/>
        </w:rPr>
      </w:pPr>
      <w:r w:rsidRPr="00C77161">
        <w:rPr>
          <w:rFonts w:eastAsia="Times New Roman" w:cs="Times New Roman"/>
          <w:szCs w:val="26"/>
        </w:rPr>
        <w:t>A. Khối 8</w:t>
      </w:r>
      <w:r w:rsidRPr="00C77161">
        <w:rPr>
          <w:rFonts w:eastAsia="Times New Roman" w:cs="Times New Roman"/>
          <w:szCs w:val="26"/>
        </w:rPr>
        <w:tab/>
      </w:r>
      <w:r w:rsidRPr="00C77161">
        <w:rPr>
          <w:rFonts w:eastAsia="Times New Roman" w:cs="Times New Roman"/>
          <w:szCs w:val="26"/>
        </w:rPr>
        <w:tab/>
        <w:t xml:space="preserve"> B. Khối 6</w:t>
      </w:r>
      <w:r w:rsidRPr="00C77161">
        <w:rPr>
          <w:rFonts w:eastAsia="Times New Roman" w:cs="Times New Roman"/>
          <w:szCs w:val="26"/>
        </w:rPr>
        <w:tab/>
      </w:r>
      <w:r w:rsidRPr="00C77161">
        <w:rPr>
          <w:rFonts w:eastAsia="Times New Roman" w:cs="Times New Roman"/>
          <w:szCs w:val="26"/>
        </w:rPr>
        <w:tab/>
        <w:t>C. Khối 9</w:t>
      </w:r>
      <w:r w:rsidRPr="00C77161">
        <w:rPr>
          <w:rFonts w:eastAsia="Times New Roman" w:cs="Times New Roman"/>
          <w:szCs w:val="26"/>
        </w:rPr>
        <w:tab/>
      </w:r>
      <w:r w:rsidRPr="00C77161">
        <w:rPr>
          <w:rFonts w:eastAsia="Times New Roman" w:cs="Times New Roman"/>
          <w:szCs w:val="26"/>
        </w:rPr>
        <w:tab/>
        <w:t>D. Khối 7</w:t>
      </w:r>
    </w:p>
    <w:p w14:paraId="4E226EC3" w14:textId="77777777" w:rsidR="00BF22AF" w:rsidRPr="00C77161" w:rsidRDefault="00BF22AF" w:rsidP="00BF22AF">
      <w:pPr>
        <w:pStyle w:val="ListParagraph"/>
        <w:spacing w:beforeLines="60" w:before="144" w:after="120"/>
        <w:ind w:left="0"/>
        <w:contextualSpacing w:val="0"/>
        <w:jc w:val="both"/>
        <w:rPr>
          <w:rFonts w:cs="Times New Roman"/>
          <w:szCs w:val="26"/>
        </w:rPr>
      </w:pPr>
      <w:r w:rsidRPr="00C77161">
        <w:rPr>
          <w:rFonts w:cs="Times New Roman"/>
          <w:b/>
          <w:bCs/>
          <w:szCs w:val="26"/>
        </w:rPr>
        <w:t>Câu 5.</w:t>
      </w:r>
      <w:r w:rsidRPr="00C77161">
        <w:rPr>
          <w:rFonts w:cs="Times New Roman"/>
          <w:szCs w:val="26"/>
        </w:rPr>
        <w:t xml:space="preserve"> Nhóm động vật nào dưới đây được phân loại theo tiêu chí trên cạn:</w:t>
      </w:r>
    </w:p>
    <w:p w14:paraId="1A000A68" w14:textId="77777777" w:rsidR="00BF22AF" w:rsidRPr="00C77161" w:rsidRDefault="00BF22AF" w:rsidP="00BF22AF">
      <w:pPr>
        <w:pStyle w:val="ListParagraph"/>
        <w:spacing w:beforeLines="60" w:before="144" w:after="120"/>
        <w:ind w:left="0" w:firstLine="720"/>
        <w:contextualSpacing w:val="0"/>
        <w:rPr>
          <w:rFonts w:cs="Times New Roman"/>
          <w:szCs w:val="26"/>
        </w:rPr>
      </w:pPr>
      <w:r w:rsidRPr="00C77161">
        <w:rPr>
          <w:rFonts w:cs="Times New Roman"/>
          <w:szCs w:val="26"/>
        </w:rPr>
        <w:t>A.Chó, mèo cá, hổ</w:t>
      </w:r>
      <w:r w:rsidRPr="00C77161">
        <w:rPr>
          <w:rFonts w:cs="Times New Roman"/>
          <w:szCs w:val="26"/>
        </w:rPr>
        <w:tab/>
      </w:r>
      <w:r w:rsidRPr="00C77161">
        <w:rPr>
          <w:rFonts w:cs="Times New Roman"/>
          <w:szCs w:val="26"/>
        </w:rPr>
        <w:tab/>
      </w:r>
      <w:r w:rsidRPr="00C77161">
        <w:rPr>
          <w:rFonts w:cs="Times New Roman"/>
          <w:szCs w:val="26"/>
        </w:rPr>
        <w:tab/>
        <w:t>B. Ngựa, bò , Lợn, gà</w:t>
      </w:r>
      <w:r w:rsidRPr="00C77161">
        <w:rPr>
          <w:rFonts w:cs="Times New Roman"/>
          <w:szCs w:val="26"/>
        </w:rPr>
        <w:tab/>
      </w:r>
      <w:r w:rsidRPr="00C77161">
        <w:rPr>
          <w:rFonts w:cs="Times New Roman"/>
          <w:szCs w:val="26"/>
        </w:rPr>
        <w:tab/>
      </w:r>
    </w:p>
    <w:p w14:paraId="0E9BE9E9" w14:textId="77777777" w:rsidR="00BF22AF" w:rsidRPr="00C77161" w:rsidRDefault="00BF22AF" w:rsidP="00BF22AF">
      <w:pPr>
        <w:pStyle w:val="ListParagraph"/>
        <w:spacing w:beforeLines="60" w:before="144" w:after="120"/>
        <w:ind w:left="0" w:firstLine="720"/>
        <w:contextualSpacing w:val="0"/>
        <w:rPr>
          <w:rFonts w:cs="Times New Roman"/>
          <w:szCs w:val="26"/>
        </w:rPr>
      </w:pPr>
      <w:r w:rsidRPr="00C77161">
        <w:rPr>
          <w:rFonts w:cs="Times New Roman"/>
          <w:szCs w:val="26"/>
        </w:rPr>
        <w:t>C. Cá voi, cua, ốc, tôm</w:t>
      </w:r>
      <w:r w:rsidRPr="00C77161">
        <w:rPr>
          <w:rFonts w:cs="Times New Roman"/>
          <w:szCs w:val="26"/>
        </w:rPr>
        <w:tab/>
      </w:r>
      <w:r w:rsidRPr="00C77161">
        <w:rPr>
          <w:rFonts w:cs="Times New Roman"/>
          <w:szCs w:val="26"/>
        </w:rPr>
        <w:tab/>
        <w:t>D. Hổ, Báo, cá, chồn</w:t>
      </w:r>
    </w:p>
    <w:p w14:paraId="0E6956FB" w14:textId="77777777" w:rsidR="00BF22AF" w:rsidRPr="00C77161" w:rsidRDefault="00BF22AF" w:rsidP="00BF22AF">
      <w:pPr>
        <w:pStyle w:val="ListParagraph"/>
        <w:tabs>
          <w:tab w:val="left" w:pos="851"/>
        </w:tabs>
        <w:spacing w:beforeLines="60" w:before="144" w:after="120"/>
        <w:ind w:left="0"/>
        <w:contextualSpacing w:val="0"/>
        <w:jc w:val="both"/>
        <w:rPr>
          <w:rFonts w:cs="Times New Roman"/>
          <w:szCs w:val="26"/>
        </w:rPr>
      </w:pPr>
      <w:r w:rsidRPr="00C77161">
        <w:rPr>
          <w:rFonts w:cs="Times New Roman"/>
          <w:b/>
          <w:bCs/>
          <w:szCs w:val="26"/>
        </w:rPr>
        <w:t>Câu 6.</w:t>
      </w:r>
      <w:r w:rsidRPr="00C77161">
        <w:rPr>
          <w:rFonts w:cs="Times New Roman"/>
          <w:szCs w:val="26"/>
        </w:rPr>
        <w:t xml:space="preserve"> Nhóm các nước dưới đây được phân loại theo tiêu chí các nước thuộc khu vực Đông Nam Á:</w:t>
      </w:r>
    </w:p>
    <w:p w14:paraId="7A3A8BA9" w14:textId="77777777" w:rsidR="00BF22AF" w:rsidRPr="00C77161" w:rsidRDefault="00BF22AF" w:rsidP="00BF22AF">
      <w:pPr>
        <w:spacing w:beforeLines="60" w:before="144" w:after="120"/>
        <w:ind w:firstLine="720"/>
        <w:rPr>
          <w:rFonts w:cs="Times New Roman"/>
          <w:szCs w:val="26"/>
        </w:rPr>
      </w:pPr>
      <w:r w:rsidRPr="00C77161">
        <w:rPr>
          <w:rFonts w:cs="Times New Roman"/>
          <w:szCs w:val="26"/>
        </w:rPr>
        <w:t>A. Hàn Quốc, Nhật Bản, Lào</w:t>
      </w:r>
      <w:r w:rsidRPr="00C77161">
        <w:rPr>
          <w:rFonts w:cs="Times New Roman"/>
          <w:szCs w:val="26"/>
        </w:rPr>
        <w:tab/>
      </w:r>
      <w:r w:rsidRPr="00C77161">
        <w:rPr>
          <w:rFonts w:cs="Times New Roman"/>
          <w:szCs w:val="26"/>
        </w:rPr>
        <w:tab/>
        <w:t>B. Việt Nam, Lào, Campuchia</w:t>
      </w:r>
      <w:r w:rsidRPr="00C77161">
        <w:rPr>
          <w:rFonts w:cs="Times New Roman"/>
          <w:szCs w:val="26"/>
        </w:rPr>
        <w:tab/>
      </w:r>
      <w:r w:rsidRPr="00C77161">
        <w:rPr>
          <w:rFonts w:cs="Times New Roman"/>
          <w:szCs w:val="26"/>
        </w:rPr>
        <w:tab/>
      </w:r>
    </w:p>
    <w:p w14:paraId="330CC03E" w14:textId="77777777" w:rsidR="00BF22AF" w:rsidRPr="00C77161" w:rsidRDefault="00BF22AF" w:rsidP="00BF22AF">
      <w:pPr>
        <w:spacing w:beforeLines="60" w:before="144" w:after="120"/>
        <w:ind w:firstLine="720"/>
        <w:rPr>
          <w:rFonts w:cs="Times New Roman"/>
          <w:szCs w:val="26"/>
        </w:rPr>
      </w:pPr>
      <w:r w:rsidRPr="00C77161">
        <w:rPr>
          <w:rFonts w:cs="Times New Roman"/>
          <w:szCs w:val="26"/>
        </w:rPr>
        <w:lastRenderedPageBreak/>
        <w:t>C. Lào</w:t>
      </w:r>
      <w:r w:rsidRPr="00C77161">
        <w:rPr>
          <w:rFonts w:cs="Times New Roman"/>
          <w:szCs w:val="26"/>
        </w:rPr>
        <w:tab/>
        <w:t>, UAE, Thái Lan</w:t>
      </w:r>
      <w:r w:rsidRPr="00C77161">
        <w:rPr>
          <w:rFonts w:cs="Times New Roman"/>
          <w:szCs w:val="26"/>
        </w:rPr>
        <w:tab/>
      </w:r>
      <w:r w:rsidRPr="00C77161">
        <w:rPr>
          <w:rFonts w:cs="Times New Roman"/>
          <w:szCs w:val="26"/>
        </w:rPr>
        <w:tab/>
        <w:t xml:space="preserve">           D. Malaysia, Singapo, Iraq</w:t>
      </w:r>
    </w:p>
    <w:p w14:paraId="0B37C918" w14:textId="77777777" w:rsidR="00BF22AF" w:rsidRPr="00C77161" w:rsidRDefault="00BF22AF" w:rsidP="00BF22AF">
      <w:pPr>
        <w:pStyle w:val="ListParagraph"/>
        <w:tabs>
          <w:tab w:val="left" w:pos="851"/>
        </w:tabs>
        <w:spacing w:beforeLines="60" w:before="144" w:after="120"/>
        <w:ind w:left="0"/>
        <w:contextualSpacing w:val="0"/>
        <w:rPr>
          <w:rFonts w:cs="Times New Roman"/>
          <w:szCs w:val="26"/>
        </w:rPr>
      </w:pPr>
      <w:r w:rsidRPr="00C77161">
        <w:rPr>
          <w:rFonts w:cs="Times New Roman"/>
          <w:b/>
          <w:bCs/>
          <w:szCs w:val="26"/>
        </w:rPr>
        <w:t>Câu 7.</w:t>
      </w:r>
      <w:r w:rsidRPr="00C77161">
        <w:rPr>
          <w:rFonts w:cs="Times New Roman"/>
          <w:szCs w:val="26"/>
        </w:rPr>
        <w:t xml:space="preserve"> Tung một đồng xu 15 lần liên tiếp, có 5 lần xuất hiện mặt Sấp. Xác suất thực nghiệm của biến cố “ Mặt xuất hiện của đồng xu là mặt ngửa” là:</w:t>
      </w:r>
    </w:p>
    <w:p w14:paraId="762A4487" w14:textId="77777777" w:rsidR="00BF22AF" w:rsidRPr="00C77161" w:rsidRDefault="00BF22AF" w:rsidP="00BF22AF">
      <w:pPr>
        <w:spacing w:beforeLines="60" w:before="144" w:after="120"/>
        <w:ind w:firstLine="720"/>
        <w:rPr>
          <w:rFonts w:cs="Times New Roman"/>
          <w:szCs w:val="26"/>
        </w:rPr>
      </w:pPr>
      <w:r w:rsidRPr="00C77161">
        <w:rPr>
          <w:rFonts w:cs="Times New Roman"/>
          <w:szCs w:val="26"/>
        </w:rPr>
        <w:t>A.</w:t>
      </w:r>
      <w:r w:rsidRPr="00C77161">
        <w:rPr>
          <w:szCs w:val="26"/>
        </w:rPr>
        <w:t xml:space="preserve"> </w:t>
      </w:r>
      <w:r w:rsidRPr="00C77161">
        <w:rPr>
          <w:position w:val="-26"/>
          <w:szCs w:val="26"/>
        </w:rPr>
        <w:object w:dxaOrig="240" w:dyaOrig="680" w14:anchorId="428F96E9">
          <v:shape id="_x0000_i1389" type="#_x0000_t75" style="width:12pt;height:34.5pt" o:ole="">
            <v:imagedata r:id="rId130" o:title=""/>
          </v:shape>
          <o:OLEObject Type="Embed" ProgID="Equation.DSMT4" ShapeID="_x0000_i1389" DrawAspect="Content" ObjectID="_1803364249" r:id="rId131"/>
        </w:object>
      </w:r>
      <w:r w:rsidRPr="00C77161">
        <w:rPr>
          <w:rFonts w:cs="Times New Roman"/>
          <w:szCs w:val="26"/>
        </w:rPr>
        <w:tab/>
      </w:r>
      <w:r w:rsidRPr="00C77161">
        <w:rPr>
          <w:rFonts w:cs="Times New Roman"/>
          <w:szCs w:val="26"/>
        </w:rPr>
        <w:tab/>
        <w:t>B .</w:t>
      </w:r>
      <w:r w:rsidRPr="00C77161">
        <w:rPr>
          <w:szCs w:val="26"/>
        </w:rPr>
        <w:t xml:space="preserve"> </w:t>
      </w:r>
      <w:r w:rsidRPr="00C77161">
        <w:rPr>
          <w:position w:val="-26"/>
          <w:szCs w:val="26"/>
        </w:rPr>
        <w:object w:dxaOrig="240" w:dyaOrig="680" w14:anchorId="199D4F86">
          <v:shape id="_x0000_i1390" type="#_x0000_t75" style="width:12pt;height:34.5pt" o:ole="">
            <v:imagedata r:id="rId132" o:title=""/>
          </v:shape>
          <o:OLEObject Type="Embed" ProgID="Equation.DSMT4" ShapeID="_x0000_i1390" DrawAspect="Content" ObjectID="_1803364250" r:id="rId133"/>
        </w:object>
      </w:r>
      <w:r w:rsidRPr="00C77161">
        <w:rPr>
          <w:rFonts w:cs="Times New Roman"/>
          <w:szCs w:val="26"/>
        </w:rPr>
        <w:tab/>
      </w:r>
      <w:r w:rsidRPr="00C77161">
        <w:rPr>
          <w:rFonts w:cs="Times New Roman"/>
          <w:szCs w:val="26"/>
        </w:rPr>
        <w:tab/>
      </w:r>
      <w:r w:rsidRPr="00C77161">
        <w:rPr>
          <w:rFonts w:cs="Times New Roman"/>
          <w:szCs w:val="26"/>
        </w:rPr>
        <w:tab/>
        <w:t>C .</w:t>
      </w:r>
      <w:r w:rsidRPr="00C77161">
        <w:rPr>
          <w:szCs w:val="26"/>
        </w:rPr>
        <w:t xml:space="preserve"> </w:t>
      </w:r>
      <w:r w:rsidRPr="00C77161">
        <w:rPr>
          <w:position w:val="-26"/>
          <w:szCs w:val="26"/>
        </w:rPr>
        <w:object w:dxaOrig="240" w:dyaOrig="680" w14:anchorId="43008A37">
          <v:shape id="_x0000_i1391" type="#_x0000_t75" style="width:12pt;height:34.5pt" o:ole="">
            <v:imagedata r:id="rId134" o:title=""/>
          </v:shape>
          <o:OLEObject Type="Embed" ProgID="Equation.DSMT4" ShapeID="_x0000_i1391" DrawAspect="Content" ObjectID="_1803364251" r:id="rId135"/>
        </w:object>
      </w:r>
      <w:r w:rsidRPr="00C77161">
        <w:rPr>
          <w:rFonts w:cs="Times New Roman"/>
          <w:szCs w:val="26"/>
        </w:rPr>
        <w:tab/>
      </w:r>
      <w:r w:rsidRPr="00C77161">
        <w:rPr>
          <w:rFonts w:cs="Times New Roman"/>
          <w:szCs w:val="26"/>
        </w:rPr>
        <w:tab/>
      </w:r>
      <w:r w:rsidRPr="00C77161">
        <w:rPr>
          <w:rFonts w:cs="Times New Roman"/>
          <w:szCs w:val="26"/>
        </w:rPr>
        <w:tab/>
        <w:t>D .</w:t>
      </w:r>
      <w:r w:rsidRPr="00C77161">
        <w:rPr>
          <w:szCs w:val="26"/>
        </w:rPr>
        <w:t xml:space="preserve"> </w:t>
      </w:r>
      <w:r w:rsidRPr="00C77161">
        <w:rPr>
          <w:position w:val="-26"/>
          <w:szCs w:val="26"/>
        </w:rPr>
        <w:object w:dxaOrig="240" w:dyaOrig="680" w14:anchorId="06C34536">
          <v:shape id="_x0000_i1392" type="#_x0000_t75" style="width:12pt;height:34.5pt" o:ole="">
            <v:imagedata r:id="rId136" o:title=""/>
          </v:shape>
          <o:OLEObject Type="Embed" ProgID="Equation.DSMT4" ShapeID="_x0000_i1392" DrawAspect="Content" ObjectID="_1803364252" r:id="rId137"/>
        </w:object>
      </w:r>
    </w:p>
    <w:p w14:paraId="4E93F2B1" w14:textId="77777777" w:rsidR="00BF22AF" w:rsidRPr="00C77161" w:rsidRDefault="00BF22AF" w:rsidP="00BF22AF">
      <w:pPr>
        <w:pStyle w:val="ListParagraph"/>
        <w:tabs>
          <w:tab w:val="left" w:pos="851"/>
        </w:tabs>
        <w:spacing w:beforeLines="60" w:before="144" w:after="120"/>
        <w:ind w:left="0"/>
        <w:contextualSpacing w:val="0"/>
        <w:jc w:val="both"/>
        <w:rPr>
          <w:rFonts w:eastAsia="Calibri" w:cs="Times New Roman"/>
          <w:szCs w:val="26"/>
        </w:rPr>
      </w:pPr>
      <w:r w:rsidRPr="00C77161">
        <w:rPr>
          <w:rFonts w:eastAsia="Calibri" w:cs="Times New Roman"/>
          <w:b/>
          <w:bCs/>
          <w:szCs w:val="26"/>
        </w:rPr>
        <w:t>Câu 8.</w:t>
      </w:r>
      <w:r w:rsidRPr="00C77161">
        <w:rPr>
          <w:rFonts w:eastAsia="Calibri" w:cs="Times New Roman"/>
          <w:szCs w:val="26"/>
        </w:rPr>
        <w:t xml:space="preserve"> Gieo một con xúc xắc cân đối, đồng chất. Khi số lần gieo đủ lớn, xác suất thực nghiệm của biến cố “Gieo được mặt có số chấm nhỏ hơn 4” càng gần với số thực nào?</w:t>
      </w:r>
    </w:p>
    <w:p w14:paraId="1CD24FB0" w14:textId="77777777" w:rsidR="00BF22AF" w:rsidRPr="00C77161" w:rsidRDefault="00BF22AF" w:rsidP="00BF22AF">
      <w:pPr>
        <w:tabs>
          <w:tab w:val="left" w:pos="851"/>
        </w:tabs>
        <w:spacing w:beforeLines="60" w:before="144" w:after="120"/>
        <w:ind w:firstLine="720"/>
        <w:rPr>
          <w:rFonts w:eastAsia="Calibri" w:cs="Times New Roman"/>
          <w:szCs w:val="26"/>
        </w:rPr>
      </w:pPr>
      <w:r w:rsidRPr="00C77161">
        <w:rPr>
          <w:rFonts w:cs="Times New Roman"/>
          <w:szCs w:val="26"/>
        </w:rPr>
        <w:t>A. 10%</w:t>
      </w:r>
      <w:r w:rsidRPr="00C77161">
        <w:rPr>
          <w:rFonts w:cs="Times New Roman"/>
          <w:szCs w:val="26"/>
        </w:rPr>
        <w:tab/>
      </w:r>
      <w:r w:rsidRPr="00C77161">
        <w:rPr>
          <w:rFonts w:cs="Times New Roman"/>
          <w:szCs w:val="26"/>
        </w:rPr>
        <w:tab/>
        <w:t>B. 20%</w:t>
      </w:r>
      <w:r w:rsidRPr="00C77161">
        <w:rPr>
          <w:rFonts w:cs="Times New Roman"/>
          <w:szCs w:val="26"/>
        </w:rPr>
        <w:tab/>
      </w:r>
      <w:r w:rsidRPr="00C77161">
        <w:rPr>
          <w:rFonts w:cs="Times New Roman"/>
          <w:szCs w:val="26"/>
        </w:rPr>
        <w:tab/>
        <w:t>C. 50%</w:t>
      </w:r>
      <w:r w:rsidRPr="00C77161">
        <w:rPr>
          <w:rFonts w:cs="Times New Roman"/>
          <w:szCs w:val="26"/>
        </w:rPr>
        <w:tab/>
      </w:r>
      <w:r w:rsidRPr="00C77161">
        <w:rPr>
          <w:rFonts w:cs="Times New Roman"/>
          <w:szCs w:val="26"/>
        </w:rPr>
        <w:tab/>
        <w:t>D. 80%</w:t>
      </w:r>
    </w:p>
    <w:p w14:paraId="4B47CF2E" w14:textId="77777777" w:rsidR="00BF22AF" w:rsidRPr="00C77161" w:rsidRDefault="00BF22AF" w:rsidP="00BF22AF">
      <w:pPr>
        <w:spacing w:beforeLines="60" w:before="144" w:after="120"/>
        <w:rPr>
          <w:rFonts w:cs="Times New Roman"/>
          <w:b/>
          <w:szCs w:val="26"/>
        </w:rPr>
      </w:pPr>
      <w:r w:rsidRPr="00C77161">
        <w:rPr>
          <w:rFonts w:cs="Times New Roman"/>
          <w:b/>
          <w:szCs w:val="26"/>
        </w:rPr>
        <w:t>PHẦN 2: TỰ LUẬN (8,0 điểm)</w:t>
      </w:r>
    </w:p>
    <w:p w14:paraId="1CE3F30D" w14:textId="77777777" w:rsidR="00BF22AF" w:rsidRPr="00C77161" w:rsidRDefault="00BF22AF" w:rsidP="00BF22AF">
      <w:pPr>
        <w:pStyle w:val="ListParagraph"/>
        <w:spacing w:beforeLines="60" w:before="144" w:after="120"/>
        <w:ind w:left="0"/>
        <w:contextualSpacing w:val="0"/>
        <w:jc w:val="both"/>
        <w:rPr>
          <w:rFonts w:cs="Times New Roman"/>
          <w:szCs w:val="26"/>
        </w:rPr>
      </w:pPr>
      <w:r w:rsidRPr="00C77161">
        <w:rPr>
          <w:rFonts w:cs="Times New Roman"/>
          <w:b/>
          <w:bCs/>
          <w:szCs w:val="26"/>
        </w:rPr>
        <w:t>Câu 1. (1,0 điểm)</w:t>
      </w:r>
      <w:r w:rsidRPr="00C77161">
        <w:rPr>
          <w:rFonts w:cs="Times New Roman"/>
          <w:szCs w:val="26"/>
        </w:rPr>
        <w:t xml:space="preserve"> Một cửa hàng trái cây tiến hành thống kê theo tỉ lệ phần trăm tất cả các loại trái cây mà cửa hàng bán trong tháng 02/2025. Kết quả được ghi lại theo bảng sau:</w:t>
      </w:r>
    </w:p>
    <w:tbl>
      <w:tblPr>
        <w:tblStyle w:val="TableGrid"/>
        <w:tblW w:w="0" w:type="auto"/>
        <w:tblLook w:val="04A0" w:firstRow="1" w:lastRow="0" w:firstColumn="1" w:lastColumn="0" w:noHBand="0" w:noVBand="1"/>
      </w:tblPr>
      <w:tblGrid>
        <w:gridCol w:w="1752"/>
        <w:gridCol w:w="1753"/>
        <w:gridCol w:w="1751"/>
        <w:gridCol w:w="1754"/>
        <w:gridCol w:w="1747"/>
        <w:gridCol w:w="1752"/>
      </w:tblGrid>
      <w:tr w:rsidR="00BF22AF" w:rsidRPr="00C77161" w14:paraId="4F87DACD" w14:textId="77777777" w:rsidTr="00622DFD">
        <w:tc>
          <w:tcPr>
            <w:tcW w:w="1792" w:type="dxa"/>
          </w:tcPr>
          <w:p w14:paraId="6FEFFD4E" w14:textId="77777777" w:rsidR="00BF22AF" w:rsidRPr="00C77161" w:rsidRDefault="00BF22AF" w:rsidP="00622DFD">
            <w:pPr>
              <w:pStyle w:val="ListParagraph"/>
              <w:spacing w:beforeLines="60" w:before="144" w:after="120" w:line="276" w:lineRule="auto"/>
              <w:ind w:left="0"/>
              <w:contextualSpacing w:val="0"/>
              <w:rPr>
                <w:rFonts w:cs="Times New Roman"/>
                <w:szCs w:val="26"/>
              </w:rPr>
            </w:pPr>
            <w:r w:rsidRPr="00C77161">
              <w:rPr>
                <w:rFonts w:cs="Times New Roman"/>
                <w:szCs w:val="26"/>
              </w:rPr>
              <w:t>Loại trái cây</w:t>
            </w:r>
          </w:p>
        </w:tc>
        <w:tc>
          <w:tcPr>
            <w:tcW w:w="1792" w:type="dxa"/>
          </w:tcPr>
          <w:p w14:paraId="64D59364" w14:textId="77777777" w:rsidR="00BF22AF" w:rsidRPr="00C77161" w:rsidRDefault="00BF22AF" w:rsidP="00622DFD">
            <w:pPr>
              <w:pStyle w:val="ListParagraph"/>
              <w:spacing w:beforeLines="60" w:before="144" w:after="120" w:line="276" w:lineRule="auto"/>
              <w:ind w:left="0"/>
              <w:contextualSpacing w:val="0"/>
              <w:rPr>
                <w:rFonts w:cs="Times New Roman"/>
                <w:szCs w:val="26"/>
              </w:rPr>
            </w:pPr>
            <w:r w:rsidRPr="00C77161">
              <w:rPr>
                <w:rFonts w:cs="Times New Roman"/>
                <w:szCs w:val="26"/>
              </w:rPr>
              <w:t>Cam</w:t>
            </w:r>
          </w:p>
        </w:tc>
        <w:tc>
          <w:tcPr>
            <w:tcW w:w="1792" w:type="dxa"/>
          </w:tcPr>
          <w:p w14:paraId="70845F7B" w14:textId="77777777" w:rsidR="00BF22AF" w:rsidRPr="00C77161" w:rsidRDefault="00BF22AF" w:rsidP="00622DFD">
            <w:pPr>
              <w:pStyle w:val="ListParagraph"/>
              <w:spacing w:beforeLines="60" w:before="144" w:after="120" w:line="276" w:lineRule="auto"/>
              <w:ind w:left="0"/>
              <w:contextualSpacing w:val="0"/>
              <w:rPr>
                <w:rFonts w:cs="Times New Roman"/>
                <w:szCs w:val="26"/>
              </w:rPr>
            </w:pPr>
            <w:r w:rsidRPr="00C77161">
              <w:rPr>
                <w:rFonts w:cs="Times New Roman"/>
                <w:szCs w:val="26"/>
              </w:rPr>
              <w:t xml:space="preserve">Táo </w:t>
            </w:r>
          </w:p>
        </w:tc>
        <w:tc>
          <w:tcPr>
            <w:tcW w:w="1793" w:type="dxa"/>
          </w:tcPr>
          <w:p w14:paraId="214FF110" w14:textId="77777777" w:rsidR="00BF22AF" w:rsidRPr="00C77161" w:rsidRDefault="00BF22AF" w:rsidP="00622DFD">
            <w:pPr>
              <w:pStyle w:val="ListParagraph"/>
              <w:spacing w:beforeLines="60" w:before="144" w:after="120" w:line="276" w:lineRule="auto"/>
              <w:ind w:left="0"/>
              <w:contextualSpacing w:val="0"/>
              <w:rPr>
                <w:rFonts w:cs="Times New Roman"/>
                <w:szCs w:val="26"/>
              </w:rPr>
            </w:pPr>
            <w:r w:rsidRPr="00C77161">
              <w:rPr>
                <w:rFonts w:cs="Times New Roman"/>
                <w:szCs w:val="26"/>
              </w:rPr>
              <w:t>Bưởi</w:t>
            </w:r>
          </w:p>
        </w:tc>
        <w:tc>
          <w:tcPr>
            <w:tcW w:w="1793" w:type="dxa"/>
          </w:tcPr>
          <w:p w14:paraId="12DFC490" w14:textId="77777777" w:rsidR="00BF22AF" w:rsidRPr="00C77161" w:rsidRDefault="00BF22AF" w:rsidP="00622DFD">
            <w:pPr>
              <w:pStyle w:val="ListParagraph"/>
              <w:spacing w:beforeLines="60" w:before="144" w:after="120" w:line="276" w:lineRule="auto"/>
              <w:ind w:left="0"/>
              <w:contextualSpacing w:val="0"/>
              <w:rPr>
                <w:rFonts w:cs="Times New Roman"/>
                <w:szCs w:val="26"/>
              </w:rPr>
            </w:pPr>
            <w:r w:rsidRPr="00C77161">
              <w:rPr>
                <w:rFonts w:cs="Times New Roman"/>
                <w:szCs w:val="26"/>
              </w:rPr>
              <w:t>Lê</w:t>
            </w:r>
          </w:p>
        </w:tc>
        <w:tc>
          <w:tcPr>
            <w:tcW w:w="1793" w:type="dxa"/>
          </w:tcPr>
          <w:p w14:paraId="2D84824F" w14:textId="77777777" w:rsidR="00BF22AF" w:rsidRPr="00C77161" w:rsidRDefault="00BF22AF" w:rsidP="00622DFD">
            <w:pPr>
              <w:pStyle w:val="ListParagraph"/>
              <w:spacing w:beforeLines="60" w:before="144" w:after="120" w:line="276" w:lineRule="auto"/>
              <w:ind w:left="0"/>
              <w:contextualSpacing w:val="0"/>
              <w:rPr>
                <w:rFonts w:cs="Times New Roman"/>
                <w:szCs w:val="26"/>
              </w:rPr>
            </w:pPr>
            <w:r w:rsidRPr="00C77161">
              <w:rPr>
                <w:rFonts w:cs="Times New Roman"/>
                <w:szCs w:val="26"/>
              </w:rPr>
              <w:t>Dưa hấu</w:t>
            </w:r>
          </w:p>
        </w:tc>
      </w:tr>
      <w:tr w:rsidR="00BF22AF" w:rsidRPr="00C77161" w14:paraId="1D9B26E0" w14:textId="77777777" w:rsidTr="00622DFD">
        <w:tc>
          <w:tcPr>
            <w:tcW w:w="1792" w:type="dxa"/>
          </w:tcPr>
          <w:p w14:paraId="29E1DCF7" w14:textId="77777777" w:rsidR="00BF22AF" w:rsidRPr="00C77161" w:rsidRDefault="00BF22AF" w:rsidP="00622DFD">
            <w:pPr>
              <w:pStyle w:val="ListParagraph"/>
              <w:spacing w:beforeLines="60" w:before="144" w:after="120" w:line="276" w:lineRule="auto"/>
              <w:ind w:left="0"/>
              <w:contextualSpacing w:val="0"/>
              <w:rPr>
                <w:rFonts w:cs="Times New Roman"/>
                <w:szCs w:val="26"/>
              </w:rPr>
            </w:pPr>
            <w:r w:rsidRPr="00C77161">
              <w:rPr>
                <w:rFonts w:cs="Times New Roman"/>
                <w:szCs w:val="26"/>
              </w:rPr>
              <w:t>Tỉ lệ</w:t>
            </w:r>
          </w:p>
        </w:tc>
        <w:tc>
          <w:tcPr>
            <w:tcW w:w="1792" w:type="dxa"/>
          </w:tcPr>
          <w:p w14:paraId="58E6B82F" w14:textId="77777777" w:rsidR="00BF22AF" w:rsidRPr="00C77161" w:rsidRDefault="00BF22AF" w:rsidP="00622DFD">
            <w:pPr>
              <w:pStyle w:val="ListParagraph"/>
              <w:spacing w:beforeLines="60" w:before="144" w:after="120" w:line="276" w:lineRule="auto"/>
              <w:ind w:left="0"/>
              <w:contextualSpacing w:val="0"/>
              <w:rPr>
                <w:rFonts w:cs="Times New Roman"/>
                <w:szCs w:val="26"/>
              </w:rPr>
            </w:pPr>
            <w:r w:rsidRPr="00C77161">
              <w:rPr>
                <w:rFonts w:cs="Times New Roman"/>
                <w:szCs w:val="26"/>
              </w:rPr>
              <w:t>30%</w:t>
            </w:r>
          </w:p>
        </w:tc>
        <w:tc>
          <w:tcPr>
            <w:tcW w:w="1792" w:type="dxa"/>
          </w:tcPr>
          <w:p w14:paraId="2634D5B7" w14:textId="77777777" w:rsidR="00BF22AF" w:rsidRPr="00C77161" w:rsidRDefault="00BF22AF" w:rsidP="00622DFD">
            <w:pPr>
              <w:pStyle w:val="ListParagraph"/>
              <w:spacing w:beforeLines="60" w:before="144" w:after="120" w:line="276" w:lineRule="auto"/>
              <w:ind w:left="0"/>
              <w:contextualSpacing w:val="0"/>
              <w:rPr>
                <w:rFonts w:cs="Times New Roman"/>
                <w:szCs w:val="26"/>
              </w:rPr>
            </w:pPr>
            <w:r w:rsidRPr="00C77161">
              <w:rPr>
                <w:rFonts w:cs="Times New Roman"/>
                <w:szCs w:val="26"/>
              </w:rPr>
              <w:t>38%</w:t>
            </w:r>
          </w:p>
        </w:tc>
        <w:tc>
          <w:tcPr>
            <w:tcW w:w="1793" w:type="dxa"/>
          </w:tcPr>
          <w:p w14:paraId="53F7A3DF" w14:textId="77777777" w:rsidR="00BF22AF" w:rsidRPr="00C77161" w:rsidRDefault="00BF22AF" w:rsidP="00622DFD">
            <w:pPr>
              <w:pStyle w:val="ListParagraph"/>
              <w:spacing w:beforeLines="60" w:before="144" w:after="120" w:line="276" w:lineRule="auto"/>
              <w:ind w:left="0"/>
              <w:contextualSpacing w:val="0"/>
              <w:rPr>
                <w:rFonts w:cs="Times New Roman"/>
                <w:szCs w:val="26"/>
              </w:rPr>
            </w:pPr>
            <w:r w:rsidRPr="00C77161">
              <w:rPr>
                <w:rFonts w:cs="Times New Roman"/>
                <w:szCs w:val="26"/>
              </w:rPr>
              <w:t>12%</w:t>
            </w:r>
          </w:p>
        </w:tc>
        <w:tc>
          <w:tcPr>
            <w:tcW w:w="1793" w:type="dxa"/>
          </w:tcPr>
          <w:p w14:paraId="5E568C69" w14:textId="77777777" w:rsidR="00BF22AF" w:rsidRPr="00C77161" w:rsidRDefault="00BF22AF" w:rsidP="00622DFD">
            <w:pPr>
              <w:pStyle w:val="ListParagraph"/>
              <w:spacing w:beforeLines="60" w:before="144" w:after="120" w:line="276" w:lineRule="auto"/>
              <w:ind w:left="0"/>
              <w:contextualSpacing w:val="0"/>
              <w:rPr>
                <w:rFonts w:cs="Times New Roman"/>
                <w:szCs w:val="26"/>
              </w:rPr>
            </w:pPr>
            <w:r w:rsidRPr="00C77161">
              <w:rPr>
                <w:rFonts w:cs="Times New Roman"/>
                <w:szCs w:val="26"/>
              </w:rPr>
              <w:t>9%</w:t>
            </w:r>
          </w:p>
        </w:tc>
        <w:tc>
          <w:tcPr>
            <w:tcW w:w="1793" w:type="dxa"/>
          </w:tcPr>
          <w:p w14:paraId="39556F49" w14:textId="77777777" w:rsidR="00BF22AF" w:rsidRPr="00C77161" w:rsidRDefault="00BF22AF" w:rsidP="00622DFD">
            <w:pPr>
              <w:pStyle w:val="ListParagraph"/>
              <w:spacing w:beforeLines="60" w:before="144" w:after="120" w:line="276" w:lineRule="auto"/>
              <w:ind w:left="0"/>
              <w:contextualSpacing w:val="0"/>
              <w:rPr>
                <w:rFonts w:cs="Times New Roman"/>
                <w:szCs w:val="26"/>
              </w:rPr>
            </w:pPr>
            <w:r w:rsidRPr="00C77161">
              <w:rPr>
                <w:rFonts w:cs="Times New Roman"/>
                <w:szCs w:val="26"/>
              </w:rPr>
              <w:t>11%</w:t>
            </w:r>
          </w:p>
        </w:tc>
      </w:tr>
    </w:tbl>
    <w:p w14:paraId="642F33AB" w14:textId="77777777" w:rsidR="00BF22AF" w:rsidRPr="00C77161" w:rsidRDefault="00BF22AF" w:rsidP="00BF22AF">
      <w:pPr>
        <w:pStyle w:val="ListParagraph"/>
        <w:spacing w:beforeLines="60" w:before="144" w:after="120"/>
        <w:ind w:left="0"/>
        <w:contextualSpacing w:val="0"/>
        <w:jc w:val="both"/>
        <w:rPr>
          <w:rFonts w:cs="Times New Roman"/>
          <w:szCs w:val="26"/>
        </w:rPr>
      </w:pPr>
      <w:r w:rsidRPr="00C77161">
        <w:rPr>
          <w:rFonts w:cs="Times New Roman"/>
          <w:szCs w:val="26"/>
        </w:rPr>
        <w:t>Xét tính hợp lí của các quảng cáo sau:</w:t>
      </w:r>
    </w:p>
    <w:p w14:paraId="01DE0E3A" w14:textId="77777777" w:rsidR="00BF22AF" w:rsidRPr="00C77161" w:rsidRDefault="00BF22AF" w:rsidP="00BF22AF">
      <w:pPr>
        <w:pStyle w:val="ListParagraph"/>
        <w:numPr>
          <w:ilvl w:val="0"/>
          <w:numId w:val="47"/>
        </w:numPr>
        <w:spacing w:beforeLines="60" w:before="144" w:after="120" w:line="276" w:lineRule="auto"/>
        <w:contextualSpacing w:val="0"/>
        <w:jc w:val="both"/>
        <w:rPr>
          <w:rFonts w:cs="Times New Roman"/>
          <w:szCs w:val="26"/>
        </w:rPr>
      </w:pPr>
      <w:r w:rsidRPr="00C77161">
        <w:rPr>
          <w:rFonts w:cs="Times New Roman"/>
          <w:szCs w:val="26"/>
        </w:rPr>
        <w:t>Cam được khách hàng mua nhiều nhất.</w:t>
      </w:r>
    </w:p>
    <w:p w14:paraId="3ED47826" w14:textId="77777777" w:rsidR="00BF22AF" w:rsidRPr="00C77161" w:rsidRDefault="00BF22AF" w:rsidP="00BF22AF">
      <w:pPr>
        <w:pStyle w:val="ListParagraph"/>
        <w:numPr>
          <w:ilvl w:val="0"/>
          <w:numId w:val="47"/>
        </w:numPr>
        <w:spacing w:beforeLines="60" w:before="144" w:after="120" w:line="276" w:lineRule="auto"/>
        <w:contextualSpacing w:val="0"/>
        <w:jc w:val="both"/>
        <w:rPr>
          <w:rFonts w:cs="Times New Roman"/>
          <w:szCs w:val="26"/>
        </w:rPr>
      </w:pPr>
      <w:r w:rsidRPr="00C77161">
        <w:rPr>
          <w:rFonts w:cs="Times New Roman"/>
          <w:szCs w:val="26"/>
        </w:rPr>
        <w:t>Táo là sự lựa chọn hàng đầu của cửa hàng.</w:t>
      </w:r>
    </w:p>
    <w:p w14:paraId="781222AB" w14:textId="77777777" w:rsidR="00BF22AF" w:rsidRPr="00C77161" w:rsidRDefault="00BF22AF" w:rsidP="00BF22AF">
      <w:pPr>
        <w:pStyle w:val="ListParagraph"/>
        <w:spacing w:beforeLines="60" w:before="144" w:after="120"/>
        <w:ind w:left="0"/>
        <w:contextualSpacing w:val="0"/>
        <w:jc w:val="both"/>
        <w:rPr>
          <w:rFonts w:cs="Times New Roman"/>
          <w:szCs w:val="26"/>
        </w:rPr>
      </w:pPr>
      <w:r w:rsidRPr="00C77161">
        <w:rPr>
          <w:rFonts w:cs="Times New Roman"/>
          <w:b/>
          <w:bCs/>
          <w:szCs w:val="26"/>
        </w:rPr>
        <w:t>Câu 2. (1,0 điểm)</w:t>
      </w:r>
      <w:r w:rsidRPr="00C77161">
        <w:rPr>
          <w:rFonts w:cs="Times New Roman"/>
          <w:szCs w:val="26"/>
        </w:rPr>
        <w:t xml:space="preserve"> Để thiết kế mặt tiền cho căn nhà cấp bốn, sau khi xác định chiều dài mái PQ =1,5m. Em hãy tính giúp chú thợ xem chiều dài mái DE bằng bao nhiêu? Biết PQ là đường trung bình của </w:t>
      </w:r>
      <w:r w:rsidRPr="00C77161">
        <w:rPr>
          <w:position w:val="-6"/>
          <w:szCs w:val="26"/>
        </w:rPr>
        <w:object w:dxaOrig="279" w:dyaOrig="279" w14:anchorId="0C42EB4F">
          <v:shape id="_x0000_i1393" type="#_x0000_t75" style="width:13.5pt;height:13.5pt" o:ole="">
            <v:imagedata r:id="rId138" o:title=""/>
          </v:shape>
          <o:OLEObject Type="Embed" ProgID="Equation.DSMT4" ShapeID="_x0000_i1393" DrawAspect="Content" ObjectID="_1803364253" r:id="rId139"/>
        </w:object>
      </w:r>
      <w:r w:rsidRPr="00C77161">
        <w:rPr>
          <w:rFonts w:eastAsiaTheme="minorEastAsia" w:cs="Times New Roman"/>
          <w:szCs w:val="26"/>
        </w:rPr>
        <w:t xml:space="preserve"> DEC ( xem hình vẽ minh hoạ).</w:t>
      </w:r>
    </w:p>
    <w:p w14:paraId="6AC8FB4C" w14:textId="77777777" w:rsidR="00BF22AF" w:rsidRPr="00C77161" w:rsidRDefault="00BF22AF" w:rsidP="00BF22AF">
      <w:pPr>
        <w:pStyle w:val="ListParagraph"/>
        <w:spacing w:beforeLines="60" w:before="144" w:after="120"/>
        <w:ind w:left="0"/>
        <w:contextualSpacing w:val="0"/>
        <w:jc w:val="both"/>
        <w:rPr>
          <w:rFonts w:cs="Times New Roman"/>
          <w:b/>
          <w:bCs/>
          <w:noProof/>
          <w:szCs w:val="26"/>
        </w:rPr>
      </w:pPr>
    </w:p>
    <w:p w14:paraId="3B5D7225" w14:textId="77777777" w:rsidR="00BF22AF" w:rsidRPr="00C77161" w:rsidRDefault="00BF22AF" w:rsidP="00BF22AF">
      <w:pPr>
        <w:pStyle w:val="ListParagraph"/>
        <w:spacing w:beforeLines="60" w:before="144" w:after="120"/>
        <w:ind w:left="0"/>
        <w:contextualSpacing w:val="0"/>
        <w:jc w:val="both"/>
        <w:rPr>
          <w:rFonts w:cs="Times New Roman"/>
          <w:b/>
          <w:bCs/>
          <w:szCs w:val="26"/>
        </w:rPr>
      </w:pPr>
      <w:r w:rsidRPr="00C77161">
        <w:rPr>
          <w:rFonts w:cs="Times New Roman"/>
          <w:b/>
          <w:bCs/>
          <w:noProof/>
          <w:szCs w:val="26"/>
        </w:rPr>
        <w:drawing>
          <wp:inline distT="0" distB="0" distL="0" distR="0" wp14:anchorId="6F4A90CA" wp14:editId="1AA190B8">
            <wp:extent cx="4944979" cy="1581785"/>
            <wp:effectExtent l="0" t="0" r="8255" b="0"/>
            <wp:docPr id="522302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02506" name="Picture 522302506"/>
                    <pic:cNvPicPr/>
                  </pic:nvPicPr>
                  <pic:blipFill rotWithShape="1">
                    <a:blip r:embed="rId140" cstate="print">
                      <a:extLst>
                        <a:ext uri="{28A0092B-C50C-407E-A947-70E740481C1C}">
                          <a14:useLocalDpi xmlns:a14="http://schemas.microsoft.com/office/drawing/2010/main" val="0"/>
                        </a:ext>
                      </a:extLst>
                    </a:blip>
                    <a:srcRect l="18871" t="47551" r="18234" b="12617"/>
                    <a:stretch/>
                  </pic:blipFill>
                  <pic:spPr bwMode="auto">
                    <a:xfrm>
                      <a:off x="0" y="0"/>
                      <a:ext cx="5003670" cy="1600559"/>
                    </a:xfrm>
                    <a:prstGeom prst="rect">
                      <a:avLst/>
                    </a:prstGeom>
                    <a:ln>
                      <a:noFill/>
                    </a:ln>
                    <a:extLst>
                      <a:ext uri="{53640926-AAD7-44D8-BBD7-CCE9431645EC}">
                        <a14:shadowObscured xmlns:a14="http://schemas.microsoft.com/office/drawing/2010/main"/>
                      </a:ext>
                    </a:extLst>
                  </pic:spPr>
                </pic:pic>
              </a:graphicData>
            </a:graphic>
          </wp:inline>
        </w:drawing>
      </w:r>
    </w:p>
    <w:p w14:paraId="0AF0BFB3" w14:textId="77777777" w:rsidR="00BF22AF" w:rsidRPr="00C77161" w:rsidRDefault="00BF22AF" w:rsidP="00BF22AF">
      <w:pPr>
        <w:pStyle w:val="ListParagraph"/>
        <w:spacing w:beforeLines="60" w:before="144" w:after="120"/>
        <w:ind w:left="0"/>
        <w:contextualSpacing w:val="0"/>
        <w:jc w:val="both"/>
        <w:rPr>
          <w:rFonts w:cs="Times New Roman"/>
          <w:szCs w:val="26"/>
        </w:rPr>
      </w:pPr>
      <w:r w:rsidRPr="00C77161">
        <w:rPr>
          <w:rFonts w:cs="Times New Roman"/>
          <w:b/>
          <w:bCs/>
          <w:szCs w:val="26"/>
        </w:rPr>
        <w:t xml:space="preserve">Câu 3. (1,0 điểm) </w:t>
      </w:r>
      <w:r w:rsidRPr="00C77161">
        <w:rPr>
          <w:rFonts w:cs="Times New Roman"/>
          <w:szCs w:val="26"/>
        </w:rPr>
        <w:t>Viết ngẫu nhiên một số tự nhiên có hai chữ số nhỏ hơn 50.</w:t>
      </w:r>
    </w:p>
    <w:p w14:paraId="50F6E9BA" w14:textId="77777777" w:rsidR="00BF22AF" w:rsidRPr="00C77161" w:rsidRDefault="00BF22AF" w:rsidP="00BF22AF">
      <w:pPr>
        <w:pStyle w:val="ListParagraph"/>
        <w:numPr>
          <w:ilvl w:val="0"/>
          <w:numId w:val="48"/>
        </w:numPr>
        <w:spacing w:beforeLines="60" w:before="144" w:after="120" w:line="276" w:lineRule="auto"/>
        <w:contextualSpacing w:val="0"/>
        <w:jc w:val="both"/>
        <w:rPr>
          <w:rFonts w:cs="Times New Roman"/>
          <w:szCs w:val="26"/>
        </w:rPr>
      </w:pPr>
      <w:r w:rsidRPr="00C77161">
        <w:rPr>
          <w:rFonts w:cs="Times New Roman"/>
          <w:szCs w:val="26"/>
        </w:rPr>
        <w:t>Viết tập hợp M các kết quả thuận lợi của biến cố A:“số tự nhiên viết ra chia hết cho 5”.</w:t>
      </w:r>
    </w:p>
    <w:p w14:paraId="2B716B26" w14:textId="77777777" w:rsidR="00BF22AF" w:rsidRPr="00C77161" w:rsidRDefault="00BF22AF" w:rsidP="00BF22AF">
      <w:pPr>
        <w:pStyle w:val="ListParagraph"/>
        <w:numPr>
          <w:ilvl w:val="0"/>
          <w:numId w:val="48"/>
        </w:numPr>
        <w:spacing w:beforeLines="60" w:before="144" w:after="120" w:line="276" w:lineRule="auto"/>
        <w:contextualSpacing w:val="0"/>
        <w:jc w:val="both"/>
        <w:rPr>
          <w:rFonts w:cs="Times New Roman"/>
          <w:szCs w:val="26"/>
        </w:rPr>
      </w:pPr>
      <w:r w:rsidRPr="00C77161">
        <w:rPr>
          <w:rFonts w:cs="Times New Roman"/>
          <w:szCs w:val="26"/>
        </w:rPr>
        <w:t>Tính xác suất của biến cố A.</w:t>
      </w:r>
    </w:p>
    <w:p w14:paraId="39285DD5" w14:textId="77777777" w:rsidR="00BF22AF" w:rsidRPr="00C77161" w:rsidRDefault="00BF22AF" w:rsidP="00BF22AF">
      <w:pPr>
        <w:pStyle w:val="ListParagraph"/>
        <w:spacing w:beforeLines="60" w:before="144" w:after="120"/>
        <w:ind w:left="0"/>
        <w:contextualSpacing w:val="0"/>
        <w:jc w:val="both"/>
        <w:rPr>
          <w:rFonts w:eastAsia="Calibri" w:cs="Times New Roman"/>
          <w:spacing w:val="-4"/>
          <w:szCs w:val="26"/>
        </w:rPr>
      </w:pPr>
      <w:r w:rsidRPr="00C77161">
        <w:rPr>
          <w:rFonts w:eastAsia="Calibri" w:cs="Times New Roman"/>
          <w:b/>
          <w:bCs/>
          <w:spacing w:val="-4"/>
          <w:szCs w:val="26"/>
        </w:rPr>
        <w:t>Câu 4. (1,0 điểm)</w:t>
      </w:r>
      <w:r w:rsidRPr="00C77161">
        <w:rPr>
          <w:rFonts w:eastAsia="Calibri" w:cs="Times New Roman"/>
          <w:spacing w:val="-4"/>
          <w:szCs w:val="26"/>
        </w:rPr>
        <w:t xml:space="preserve"> Bạn Minh gieo con xúc xắc 120 lần. Kết quả được ghi lại theo bảng sau:</w:t>
      </w:r>
    </w:p>
    <w:tbl>
      <w:tblPr>
        <w:tblStyle w:val="TableGrid"/>
        <w:tblW w:w="0" w:type="auto"/>
        <w:tblInd w:w="682" w:type="dxa"/>
        <w:tblLook w:val="04A0" w:firstRow="1" w:lastRow="0" w:firstColumn="1" w:lastColumn="0" w:noHBand="0" w:noVBand="1"/>
      </w:tblPr>
      <w:tblGrid>
        <w:gridCol w:w="2093"/>
        <w:gridCol w:w="1134"/>
        <w:gridCol w:w="1134"/>
        <w:gridCol w:w="1134"/>
        <w:gridCol w:w="1134"/>
        <w:gridCol w:w="1134"/>
        <w:gridCol w:w="1134"/>
      </w:tblGrid>
      <w:tr w:rsidR="00BF22AF" w:rsidRPr="00C77161" w14:paraId="42C64E82" w14:textId="77777777" w:rsidTr="00622DFD">
        <w:tc>
          <w:tcPr>
            <w:tcW w:w="2093" w:type="dxa"/>
          </w:tcPr>
          <w:p w14:paraId="5CA483BA" w14:textId="77777777" w:rsidR="00BF22AF" w:rsidRPr="00C77161" w:rsidRDefault="00BF22AF" w:rsidP="00622DFD">
            <w:pPr>
              <w:pStyle w:val="ListParagraph"/>
              <w:spacing w:beforeLines="60" w:before="144" w:after="120" w:line="276" w:lineRule="auto"/>
              <w:ind w:left="0"/>
              <w:contextualSpacing w:val="0"/>
              <w:rPr>
                <w:rFonts w:eastAsia="Calibri" w:cs="Times New Roman"/>
                <w:szCs w:val="26"/>
              </w:rPr>
            </w:pPr>
            <w:r w:rsidRPr="00C77161">
              <w:rPr>
                <w:rFonts w:eastAsia="Calibri" w:cs="Times New Roman"/>
                <w:szCs w:val="26"/>
              </w:rPr>
              <w:t>Mặt</w:t>
            </w:r>
          </w:p>
        </w:tc>
        <w:tc>
          <w:tcPr>
            <w:tcW w:w="1134" w:type="dxa"/>
          </w:tcPr>
          <w:p w14:paraId="2E5E5E1F" w14:textId="77777777" w:rsidR="00BF22AF" w:rsidRPr="00C77161" w:rsidRDefault="00BF22AF" w:rsidP="00622DFD">
            <w:pPr>
              <w:pStyle w:val="ListParagraph"/>
              <w:spacing w:beforeLines="60" w:before="144" w:after="120" w:line="276" w:lineRule="auto"/>
              <w:ind w:left="0"/>
              <w:contextualSpacing w:val="0"/>
              <w:rPr>
                <w:rFonts w:eastAsia="Calibri" w:cs="Times New Roman"/>
                <w:szCs w:val="26"/>
              </w:rPr>
            </w:pPr>
            <w:r w:rsidRPr="00C77161">
              <w:rPr>
                <w:rFonts w:eastAsia="Calibri" w:cs="Times New Roman"/>
                <w:szCs w:val="26"/>
              </w:rPr>
              <w:t>1 chấm</w:t>
            </w:r>
          </w:p>
        </w:tc>
        <w:tc>
          <w:tcPr>
            <w:tcW w:w="1134" w:type="dxa"/>
          </w:tcPr>
          <w:p w14:paraId="754DA626" w14:textId="77777777" w:rsidR="00BF22AF" w:rsidRPr="00C77161" w:rsidRDefault="00BF22AF" w:rsidP="00622DFD">
            <w:pPr>
              <w:pStyle w:val="ListParagraph"/>
              <w:spacing w:beforeLines="60" w:before="144" w:after="120" w:line="276" w:lineRule="auto"/>
              <w:ind w:left="0"/>
              <w:contextualSpacing w:val="0"/>
              <w:rPr>
                <w:rFonts w:eastAsia="Calibri" w:cs="Times New Roman"/>
                <w:szCs w:val="26"/>
              </w:rPr>
            </w:pPr>
            <w:r w:rsidRPr="00C77161">
              <w:rPr>
                <w:rFonts w:eastAsia="Calibri" w:cs="Times New Roman"/>
                <w:szCs w:val="26"/>
              </w:rPr>
              <w:t>2 chấm</w:t>
            </w:r>
          </w:p>
        </w:tc>
        <w:tc>
          <w:tcPr>
            <w:tcW w:w="1134" w:type="dxa"/>
          </w:tcPr>
          <w:p w14:paraId="3EEBE64F" w14:textId="77777777" w:rsidR="00BF22AF" w:rsidRPr="00C77161" w:rsidRDefault="00BF22AF" w:rsidP="00622DFD">
            <w:pPr>
              <w:pStyle w:val="ListParagraph"/>
              <w:spacing w:beforeLines="60" w:before="144" w:after="120" w:line="276" w:lineRule="auto"/>
              <w:ind w:left="0"/>
              <w:contextualSpacing w:val="0"/>
              <w:rPr>
                <w:rFonts w:eastAsia="Calibri" w:cs="Times New Roman"/>
                <w:szCs w:val="26"/>
              </w:rPr>
            </w:pPr>
            <w:r w:rsidRPr="00C77161">
              <w:rPr>
                <w:rFonts w:eastAsia="Calibri" w:cs="Times New Roman"/>
                <w:szCs w:val="26"/>
              </w:rPr>
              <w:t>3 chấm</w:t>
            </w:r>
          </w:p>
        </w:tc>
        <w:tc>
          <w:tcPr>
            <w:tcW w:w="1134" w:type="dxa"/>
          </w:tcPr>
          <w:p w14:paraId="7AEF2AC1" w14:textId="77777777" w:rsidR="00BF22AF" w:rsidRPr="00C77161" w:rsidRDefault="00BF22AF" w:rsidP="00622DFD">
            <w:pPr>
              <w:pStyle w:val="ListParagraph"/>
              <w:spacing w:beforeLines="60" w:before="144" w:after="120" w:line="276" w:lineRule="auto"/>
              <w:ind w:left="0"/>
              <w:contextualSpacing w:val="0"/>
              <w:rPr>
                <w:rFonts w:eastAsia="Calibri" w:cs="Times New Roman"/>
                <w:szCs w:val="26"/>
              </w:rPr>
            </w:pPr>
            <w:r w:rsidRPr="00C77161">
              <w:rPr>
                <w:rFonts w:eastAsia="Calibri" w:cs="Times New Roman"/>
                <w:szCs w:val="26"/>
              </w:rPr>
              <w:t>4 chấm</w:t>
            </w:r>
          </w:p>
        </w:tc>
        <w:tc>
          <w:tcPr>
            <w:tcW w:w="1134" w:type="dxa"/>
          </w:tcPr>
          <w:p w14:paraId="444827F2" w14:textId="77777777" w:rsidR="00BF22AF" w:rsidRPr="00C77161" w:rsidRDefault="00BF22AF" w:rsidP="00622DFD">
            <w:pPr>
              <w:pStyle w:val="ListParagraph"/>
              <w:spacing w:beforeLines="60" w:before="144" w:after="120" w:line="276" w:lineRule="auto"/>
              <w:ind w:left="0"/>
              <w:contextualSpacing w:val="0"/>
              <w:rPr>
                <w:rFonts w:eastAsia="Calibri" w:cs="Times New Roman"/>
                <w:szCs w:val="26"/>
              </w:rPr>
            </w:pPr>
            <w:r w:rsidRPr="00C77161">
              <w:rPr>
                <w:rFonts w:eastAsia="Calibri" w:cs="Times New Roman"/>
                <w:szCs w:val="26"/>
              </w:rPr>
              <w:t>5 chấm</w:t>
            </w:r>
          </w:p>
        </w:tc>
        <w:tc>
          <w:tcPr>
            <w:tcW w:w="1134" w:type="dxa"/>
          </w:tcPr>
          <w:p w14:paraId="1F31563E" w14:textId="77777777" w:rsidR="00BF22AF" w:rsidRPr="00C77161" w:rsidRDefault="00BF22AF" w:rsidP="00622DFD">
            <w:pPr>
              <w:pStyle w:val="ListParagraph"/>
              <w:spacing w:beforeLines="60" w:before="144" w:after="120" w:line="276" w:lineRule="auto"/>
              <w:ind w:left="0"/>
              <w:contextualSpacing w:val="0"/>
              <w:rPr>
                <w:rFonts w:eastAsia="Calibri" w:cs="Times New Roman"/>
                <w:szCs w:val="26"/>
              </w:rPr>
            </w:pPr>
            <w:r w:rsidRPr="00C77161">
              <w:rPr>
                <w:rFonts w:eastAsia="Calibri" w:cs="Times New Roman"/>
                <w:szCs w:val="26"/>
              </w:rPr>
              <w:t>6 chấm</w:t>
            </w:r>
          </w:p>
        </w:tc>
      </w:tr>
      <w:tr w:rsidR="00BF22AF" w:rsidRPr="00C77161" w14:paraId="0CF8387E" w14:textId="77777777" w:rsidTr="00622DFD">
        <w:tc>
          <w:tcPr>
            <w:tcW w:w="2093" w:type="dxa"/>
          </w:tcPr>
          <w:p w14:paraId="4CBE9DBA" w14:textId="77777777" w:rsidR="00BF22AF" w:rsidRPr="00C77161" w:rsidRDefault="00BF22AF" w:rsidP="00622DFD">
            <w:pPr>
              <w:pStyle w:val="ListParagraph"/>
              <w:spacing w:beforeLines="60" w:before="144" w:after="120" w:line="276" w:lineRule="auto"/>
              <w:ind w:left="0"/>
              <w:contextualSpacing w:val="0"/>
              <w:rPr>
                <w:rFonts w:eastAsia="Calibri" w:cs="Times New Roman"/>
                <w:szCs w:val="26"/>
              </w:rPr>
            </w:pPr>
            <w:r w:rsidRPr="00C77161">
              <w:rPr>
                <w:rFonts w:eastAsia="Calibri" w:cs="Times New Roman"/>
                <w:szCs w:val="26"/>
              </w:rPr>
              <w:t>Số lần xuất hiện</w:t>
            </w:r>
          </w:p>
        </w:tc>
        <w:tc>
          <w:tcPr>
            <w:tcW w:w="1134" w:type="dxa"/>
          </w:tcPr>
          <w:p w14:paraId="47B5D3DE" w14:textId="77777777" w:rsidR="00BF22AF" w:rsidRPr="00C77161" w:rsidRDefault="00BF22AF" w:rsidP="00622DFD">
            <w:pPr>
              <w:pStyle w:val="ListParagraph"/>
              <w:spacing w:beforeLines="60" w:before="144" w:after="120" w:line="276" w:lineRule="auto"/>
              <w:ind w:left="0"/>
              <w:contextualSpacing w:val="0"/>
              <w:rPr>
                <w:rFonts w:eastAsia="Calibri" w:cs="Times New Roman"/>
                <w:szCs w:val="26"/>
              </w:rPr>
            </w:pPr>
            <w:r w:rsidRPr="00C77161">
              <w:rPr>
                <w:rFonts w:eastAsia="Calibri" w:cs="Times New Roman"/>
                <w:szCs w:val="26"/>
              </w:rPr>
              <w:t>12</w:t>
            </w:r>
          </w:p>
        </w:tc>
        <w:tc>
          <w:tcPr>
            <w:tcW w:w="1134" w:type="dxa"/>
          </w:tcPr>
          <w:p w14:paraId="258DC9AF" w14:textId="77777777" w:rsidR="00BF22AF" w:rsidRPr="00C77161" w:rsidRDefault="00BF22AF" w:rsidP="00622DFD">
            <w:pPr>
              <w:pStyle w:val="ListParagraph"/>
              <w:spacing w:beforeLines="60" w:before="144" w:after="120" w:line="276" w:lineRule="auto"/>
              <w:ind w:left="0"/>
              <w:contextualSpacing w:val="0"/>
              <w:rPr>
                <w:rFonts w:eastAsia="Calibri" w:cs="Times New Roman"/>
                <w:szCs w:val="26"/>
              </w:rPr>
            </w:pPr>
            <w:r w:rsidRPr="00C77161">
              <w:rPr>
                <w:rFonts w:eastAsia="Calibri" w:cs="Times New Roman"/>
                <w:szCs w:val="26"/>
              </w:rPr>
              <w:t>34</w:t>
            </w:r>
          </w:p>
        </w:tc>
        <w:tc>
          <w:tcPr>
            <w:tcW w:w="1134" w:type="dxa"/>
          </w:tcPr>
          <w:p w14:paraId="4B7F16D7" w14:textId="77777777" w:rsidR="00BF22AF" w:rsidRPr="00C77161" w:rsidRDefault="00BF22AF" w:rsidP="00622DFD">
            <w:pPr>
              <w:pStyle w:val="ListParagraph"/>
              <w:spacing w:beforeLines="60" w:before="144" w:after="120" w:line="276" w:lineRule="auto"/>
              <w:ind w:left="0"/>
              <w:contextualSpacing w:val="0"/>
              <w:rPr>
                <w:rFonts w:eastAsia="Calibri" w:cs="Times New Roman"/>
                <w:szCs w:val="26"/>
              </w:rPr>
            </w:pPr>
            <w:r w:rsidRPr="00C77161">
              <w:rPr>
                <w:rFonts w:eastAsia="Calibri" w:cs="Times New Roman"/>
                <w:szCs w:val="26"/>
              </w:rPr>
              <w:t>21</w:t>
            </w:r>
          </w:p>
        </w:tc>
        <w:tc>
          <w:tcPr>
            <w:tcW w:w="1134" w:type="dxa"/>
          </w:tcPr>
          <w:p w14:paraId="659C0EE5" w14:textId="77777777" w:rsidR="00BF22AF" w:rsidRPr="00C77161" w:rsidRDefault="00BF22AF" w:rsidP="00622DFD">
            <w:pPr>
              <w:pStyle w:val="ListParagraph"/>
              <w:spacing w:beforeLines="60" w:before="144" w:after="120" w:line="276" w:lineRule="auto"/>
              <w:ind w:left="0"/>
              <w:contextualSpacing w:val="0"/>
              <w:rPr>
                <w:rFonts w:eastAsia="Calibri" w:cs="Times New Roman"/>
                <w:szCs w:val="26"/>
              </w:rPr>
            </w:pPr>
            <w:r w:rsidRPr="00C77161">
              <w:rPr>
                <w:rFonts w:eastAsia="Calibri" w:cs="Times New Roman"/>
                <w:szCs w:val="26"/>
              </w:rPr>
              <w:t>11</w:t>
            </w:r>
          </w:p>
        </w:tc>
        <w:tc>
          <w:tcPr>
            <w:tcW w:w="1134" w:type="dxa"/>
          </w:tcPr>
          <w:p w14:paraId="2EF44A66" w14:textId="77777777" w:rsidR="00BF22AF" w:rsidRPr="00C77161" w:rsidRDefault="00BF22AF" w:rsidP="00622DFD">
            <w:pPr>
              <w:pStyle w:val="ListParagraph"/>
              <w:spacing w:beforeLines="60" w:before="144" w:after="120" w:line="276" w:lineRule="auto"/>
              <w:ind w:left="0"/>
              <w:contextualSpacing w:val="0"/>
              <w:rPr>
                <w:rFonts w:eastAsia="Calibri" w:cs="Times New Roman"/>
                <w:szCs w:val="26"/>
              </w:rPr>
            </w:pPr>
            <w:r w:rsidRPr="00C77161">
              <w:rPr>
                <w:rFonts w:eastAsia="Calibri" w:cs="Times New Roman"/>
                <w:szCs w:val="26"/>
              </w:rPr>
              <w:t>9</w:t>
            </w:r>
          </w:p>
        </w:tc>
        <w:tc>
          <w:tcPr>
            <w:tcW w:w="1134" w:type="dxa"/>
          </w:tcPr>
          <w:p w14:paraId="6CD6F169" w14:textId="77777777" w:rsidR="00BF22AF" w:rsidRPr="00C77161" w:rsidRDefault="00BF22AF" w:rsidP="00622DFD">
            <w:pPr>
              <w:pStyle w:val="ListParagraph"/>
              <w:spacing w:beforeLines="60" w:before="144" w:after="120" w:line="276" w:lineRule="auto"/>
              <w:ind w:left="0"/>
              <w:contextualSpacing w:val="0"/>
              <w:rPr>
                <w:rFonts w:eastAsia="Calibri" w:cs="Times New Roman"/>
                <w:szCs w:val="26"/>
              </w:rPr>
            </w:pPr>
            <w:r w:rsidRPr="00C77161">
              <w:rPr>
                <w:rFonts w:eastAsia="Calibri" w:cs="Times New Roman"/>
                <w:szCs w:val="26"/>
              </w:rPr>
              <w:t>33</w:t>
            </w:r>
          </w:p>
        </w:tc>
      </w:tr>
    </w:tbl>
    <w:p w14:paraId="299BEA41" w14:textId="77777777" w:rsidR="00BF22AF" w:rsidRPr="00C77161" w:rsidRDefault="00BF22AF" w:rsidP="00BF22AF">
      <w:pPr>
        <w:pStyle w:val="ListParagraph"/>
        <w:numPr>
          <w:ilvl w:val="0"/>
          <w:numId w:val="49"/>
        </w:numPr>
        <w:spacing w:beforeLines="60" w:before="144" w:after="120" w:line="276" w:lineRule="auto"/>
        <w:contextualSpacing w:val="0"/>
        <w:jc w:val="both"/>
        <w:rPr>
          <w:rFonts w:eastAsia="Calibri" w:cs="Times New Roman"/>
          <w:szCs w:val="26"/>
        </w:rPr>
      </w:pPr>
      <w:r w:rsidRPr="00C77161">
        <w:rPr>
          <w:rFonts w:eastAsia="Calibri" w:cs="Times New Roman"/>
          <w:szCs w:val="26"/>
        </w:rPr>
        <w:lastRenderedPageBreak/>
        <w:t>Tính xác suất thực nghiệm của biến cố A: “Gieo được mặt có số chấm chia hết cho 2”.</w:t>
      </w:r>
    </w:p>
    <w:p w14:paraId="5D768718" w14:textId="77777777" w:rsidR="00BF22AF" w:rsidRPr="00C77161" w:rsidRDefault="00BF22AF" w:rsidP="00BF22AF">
      <w:pPr>
        <w:pStyle w:val="ListParagraph"/>
        <w:numPr>
          <w:ilvl w:val="0"/>
          <w:numId w:val="49"/>
        </w:numPr>
        <w:spacing w:beforeLines="60" w:before="144" w:after="120" w:line="276" w:lineRule="auto"/>
        <w:contextualSpacing w:val="0"/>
        <w:jc w:val="both"/>
        <w:rPr>
          <w:rFonts w:eastAsia="Calibri" w:cs="Times New Roman"/>
          <w:szCs w:val="26"/>
        </w:rPr>
      </w:pPr>
      <w:r w:rsidRPr="00C77161">
        <w:rPr>
          <w:rFonts w:eastAsia="Calibri" w:cs="Times New Roman"/>
          <w:szCs w:val="26"/>
        </w:rPr>
        <w:t>Khi số lần gieo càng lớn xác suất thực nghiệm của biến cố B: “ Gieo được mặt có số chấm là số lẻ” càng gần đến số thực nào?</w:t>
      </w:r>
    </w:p>
    <w:p w14:paraId="27298880" w14:textId="77777777" w:rsidR="00BF22AF" w:rsidRPr="00C77161" w:rsidRDefault="00BF22AF" w:rsidP="00BF22AF">
      <w:pPr>
        <w:spacing w:beforeLines="60" w:before="144" w:after="120"/>
        <w:jc w:val="both"/>
        <w:rPr>
          <w:rFonts w:eastAsia="Calibri" w:cs="Times New Roman"/>
          <w:szCs w:val="26"/>
        </w:rPr>
      </w:pPr>
    </w:p>
    <w:p w14:paraId="7F6655BC" w14:textId="77777777" w:rsidR="00BF22AF" w:rsidRPr="00C77161" w:rsidRDefault="00BF22AF" w:rsidP="00BF22AF">
      <w:pPr>
        <w:pStyle w:val="ListParagraph"/>
        <w:spacing w:beforeLines="60" w:before="144" w:after="120"/>
        <w:ind w:left="0"/>
        <w:contextualSpacing w:val="0"/>
        <w:jc w:val="both"/>
        <w:rPr>
          <w:rFonts w:eastAsia="Calibri" w:cs="Times New Roman"/>
          <w:spacing w:val="-6"/>
          <w:szCs w:val="26"/>
        </w:rPr>
      </w:pPr>
      <w:r w:rsidRPr="00C77161">
        <w:rPr>
          <w:rFonts w:eastAsia="Calibri" w:cs="Times New Roman"/>
          <w:b/>
          <w:bCs/>
          <w:spacing w:val="-6"/>
          <w:szCs w:val="26"/>
        </w:rPr>
        <w:t>Câu 5. (1,0 điểm)</w:t>
      </w:r>
      <w:r w:rsidRPr="00C77161">
        <w:rPr>
          <w:rFonts w:eastAsia="Calibri" w:cs="Times New Roman"/>
          <w:spacing w:val="-6"/>
          <w:szCs w:val="26"/>
        </w:rPr>
        <w:t xml:space="preserve"> Biểu đồ hình quạt tròn ở hình bên dưới biểu diễn khối lượng xuất khẩu của mỗi loại gạo trong tổng số gạo xuất khẩu năm 2020. Năm 2020, Việt Nam xuất khẩu (ước đạt) 6,15 triệu tấn gạo.</w:t>
      </w:r>
    </w:p>
    <w:p w14:paraId="13F41931" w14:textId="77777777" w:rsidR="00BF22AF" w:rsidRPr="00C77161" w:rsidRDefault="00BF22AF" w:rsidP="00BF22AF">
      <w:pPr>
        <w:pStyle w:val="ListParagraph"/>
        <w:numPr>
          <w:ilvl w:val="0"/>
          <w:numId w:val="50"/>
        </w:numPr>
        <w:spacing w:beforeLines="60" w:before="144" w:after="120" w:line="276" w:lineRule="auto"/>
        <w:contextualSpacing w:val="0"/>
        <w:jc w:val="both"/>
        <w:rPr>
          <w:rFonts w:eastAsia="Calibri" w:cs="Times New Roman"/>
          <w:spacing w:val="-6"/>
          <w:szCs w:val="26"/>
        </w:rPr>
      </w:pPr>
      <w:r w:rsidRPr="00C77161">
        <w:rPr>
          <w:rFonts w:eastAsia="Calibri" w:cs="Times New Roman"/>
          <w:spacing w:val="-6"/>
          <w:szCs w:val="26"/>
        </w:rPr>
        <w:t>Tính khối lượng gạo nếp xuất khẩu?</w:t>
      </w:r>
    </w:p>
    <w:p w14:paraId="16772513" w14:textId="77777777" w:rsidR="00BF22AF" w:rsidRPr="00C77161" w:rsidRDefault="00BF22AF" w:rsidP="00BF22AF">
      <w:pPr>
        <w:pStyle w:val="ListParagraph"/>
        <w:numPr>
          <w:ilvl w:val="0"/>
          <w:numId w:val="50"/>
        </w:numPr>
        <w:spacing w:beforeLines="60" w:before="144" w:after="120" w:line="276" w:lineRule="auto"/>
        <w:contextualSpacing w:val="0"/>
        <w:jc w:val="both"/>
        <w:rPr>
          <w:rFonts w:eastAsia="Calibri" w:cs="Times New Roman"/>
          <w:spacing w:val="-6"/>
          <w:szCs w:val="26"/>
        </w:rPr>
      </w:pPr>
      <w:r w:rsidRPr="00C77161">
        <w:rPr>
          <w:rFonts w:eastAsia="Calibri" w:cs="Times New Roman"/>
          <w:spacing w:val="-6"/>
          <w:szCs w:val="26"/>
        </w:rPr>
        <w:t>Khối lượng gạo trắng xuất khẩu nhiều hơn gạo thơm bao nhiêu triệu tấn?</w:t>
      </w:r>
    </w:p>
    <w:p w14:paraId="73D60D2F" w14:textId="77777777" w:rsidR="00BF22AF" w:rsidRPr="00C77161" w:rsidRDefault="00BF22AF" w:rsidP="00BF22AF">
      <w:pPr>
        <w:pStyle w:val="ListParagraph"/>
        <w:spacing w:beforeLines="60" w:before="144" w:after="120"/>
        <w:ind w:left="0"/>
        <w:contextualSpacing w:val="0"/>
        <w:jc w:val="both"/>
        <w:rPr>
          <w:rFonts w:eastAsia="Calibri" w:cs="Times New Roman"/>
          <w:szCs w:val="26"/>
        </w:rPr>
      </w:pPr>
      <w:r w:rsidRPr="00C77161">
        <w:rPr>
          <w:rFonts w:eastAsia="Calibri" w:cs="Times New Roman"/>
          <w:noProof/>
          <w:szCs w:val="26"/>
        </w:rPr>
        <w:drawing>
          <wp:inline distT="0" distB="0" distL="0" distR="0" wp14:anchorId="433995B8" wp14:editId="76857E84">
            <wp:extent cx="5180013" cy="2673519"/>
            <wp:effectExtent l="0" t="0" r="1905" b="0"/>
            <wp:docPr id="2113308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08128" name="Picture 2113308128"/>
                    <pic:cNvPicPr/>
                  </pic:nvPicPr>
                  <pic:blipFill rotWithShape="1">
                    <a:blip r:embed="rId141">
                      <a:extLst>
                        <a:ext uri="{28A0092B-C50C-407E-A947-70E740481C1C}">
                          <a14:useLocalDpi xmlns:a14="http://schemas.microsoft.com/office/drawing/2010/main" val="0"/>
                        </a:ext>
                      </a:extLst>
                    </a:blip>
                    <a:srcRect l="25269" t="28486" r="31668" b="25718"/>
                    <a:stretch/>
                  </pic:blipFill>
                  <pic:spPr bwMode="auto">
                    <a:xfrm>
                      <a:off x="0" y="0"/>
                      <a:ext cx="5261768" cy="2715715"/>
                    </a:xfrm>
                    <a:prstGeom prst="rect">
                      <a:avLst/>
                    </a:prstGeom>
                    <a:ln>
                      <a:noFill/>
                    </a:ln>
                    <a:extLst>
                      <a:ext uri="{53640926-AAD7-44D8-BBD7-CCE9431645EC}">
                        <a14:shadowObscured xmlns:a14="http://schemas.microsoft.com/office/drawing/2010/main"/>
                      </a:ext>
                    </a:extLst>
                  </pic:spPr>
                </pic:pic>
              </a:graphicData>
            </a:graphic>
          </wp:inline>
        </w:drawing>
      </w:r>
    </w:p>
    <w:p w14:paraId="75C4C89F" w14:textId="77777777" w:rsidR="00BF22AF" w:rsidRPr="00C77161" w:rsidRDefault="00BF22AF" w:rsidP="00BF22AF">
      <w:pPr>
        <w:spacing w:beforeLines="60" w:before="144"/>
        <w:rPr>
          <w:rFonts w:cs="Times New Roman"/>
          <w:noProof/>
          <w:szCs w:val="26"/>
        </w:rPr>
      </w:pPr>
      <w:r w:rsidRPr="00C77161">
        <w:rPr>
          <w:rFonts w:eastAsia="Calibri" w:cs="Times New Roman"/>
          <w:b/>
          <w:bCs/>
          <w:szCs w:val="26"/>
        </w:rPr>
        <w:t xml:space="preserve">Câu 6. (2,0 điểm) </w:t>
      </w:r>
      <w:r w:rsidRPr="00C77161">
        <w:rPr>
          <w:rFonts w:cs="Times New Roman"/>
          <w:noProof/>
          <w:szCs w:val="26"/>
        </w:rPr>
        <w:t>Cho hình thang ABCD ( AB // CD, AB &lt; CD ). AC cắt BD tại M. Kẻ qua M đường thẳng song song với AB cắt AD, BC lần lượt tại I và K</w:t>
      </w:r>
    </w:p>
    <w:p w14:paraId="1951620B" w14:textId="77777777" w:rsidR="00BF22AF" w:rsidRPr="00C77161" w:rsidRDefault="00BF22AF" w:rsidP="00BF22AF">
      <w:pPr>
        <w:spacing w:beforeLines="60" w:before="144"/>
        <w:rPr>
          <w:rFonts w:eastAsiaTheme="minorEastAsia" w:cs="Times New Roman"/>
          <w:noProof/>
          <w:szCs w:val="26"/>
        </w:rPr>
      </w:pPr>
      <w:r w:rsidRPr="00C77161">
        <w:rPr>
          <w:rFonts w:cs="Times New Roman"/>
          <w:noProof/>
          <w:szCs w:val="26"/>
        </w:rPr>
        <w:t>a. Cho:</w:t>
      </w:r>
      <w:r w:rsidRPr="00C77161">
        <w:rPr>
          <w:position w:val="-26"/>
          <w:szCs w:val="26"/>
        </w:rPr>
        <w:object w:dxaOrig="859" w:dyaOrig="680" w14:anchorId="7E49DC22">
          <v:shape id="_x0000_i1394" type="#_x0000_t75" style="width:43.5pt;height:34.5pt" o:ole="">
            <v:imagedata r:id="rId142" o:title=""/>
          </v:shape>
          <o:OLEObject Type="Embed" ProgID="Equation.DSMT4" ShapeID="_x0000_i1394" DrawAspect="Content" ObjectID="_1803364254" r:id="rId143"/>
        </w:object>
      </w:r>
      <w:r w:rsidRPr="00C77161">
        <w:rPr>
          <w:rFonts w:eastAsiaTheme="minorEastAsia" w:cs="Times New Roman"/>
          <w:noProof/>
          <w:szCs w:val="26"/>
        </w:rPr>
        <w:t xml:space="preserve">Tính </w:t>
      </w:r>
      <w:r w:rsidRPr="00C77161">
        <w:rPr>
          <w:position w:val="-26"/>
          <w:szCs w:val="26"/>
        </w:rPr>
        <w:object w:dxaOrig="480" w:dyaOrig="680" w14:anchorId="728F0B85">
          <v:shape id="_x0000_i1395" type="#_x0000_t75" style="width:24pt;height:34.5pt" o:ole="">
            <v:imagedata r:id="rId144" o:title=""/>
          </v:shape>
          <o:OLEObject Type="Embed" ProgID="Equation.DSMT4" ShapeID="_x0000_i1395" DrawAspect="Content" ObjectID="_1803364255" r:id="rId145"/>
        </w:object>
      </w:r>
    </w:p>
    <w:p w14:paraId="622AF139" w14:textId="77777777" w:rsidR="00BF22AF" w:rsidRPr="00C77161" w:rsidRDefault="00BF22AF" w:rsidP="00BF22AF">
      <w:pPr>
        <w:spacing w:beforeLines="60" w:before="144"/>
        <w:rPr>
          <w:rFonts w:eastAsiaTheme="minorEastAsia" w:cs="Times New Roman"/>
          <w:noProof/>
          <w:szCs w:val="26"/>
        </w:rPr>
      </w:pPr>
      <w:r w:rsidRPr="00C77161">
        <w:rPr>
          <w:rFonts w:cs="Times New Roman"/>
          <w:noProof/>
          <w:szCs w:val="26"/>
        </w:rPr>
        <w:t>b. Kẻ Bx // AD, Bx cắt AC, CD tại E, F</w:t>
      </w:r>
    </w:p>
    <w:p w14:paraId="39113FCF" w14:textId="65C9BB84" w:rsidR="00BF22AF" w:rsidRPr="00C77161" w:rsidRDefault="00BF22AF" w:rsidP="00BF22AF">
      <w:pPr>
        <w:spacing w:beforeLines="60" w:before="144"/>
        <w:rPr>
          <w:rFonts w:cs="Times New Roman"/>
          <w:noProof/>
          <w:szCs w:val="26"/>
        </w:rPr>
      </w:pPr>
      <w:r w:rsidRPr="00C77161">
        <w:rPr>
          <w:rFonts w:cs="Times New Roman"/>
          <w:noProof/>
          <w:szCs w:val="26"/>
        </w:rPr>
        <w:t>Kẻ Ay // BC, Ay cắt BD, CD tại P, Q. Chứng minh rằng: PE // IK</w:t>
      </w:r>
    </w:p>
    <w:p w14:paraId="35270D74" w14:textId="77777777" w:rsidR="00BF22AF" w:rsidRDefault="00BF22AF" w:rsidP="00BF22AF">
      <w:pPr>
        <w:pStyle w:val="ListParagraph"/>
        <w:numPr>
          <w:ilvl w:val="0"/>
          <w:numId w:val="49"/>
        </w:numPr>
        <w:spacing w:beforeLines="60" w:before="144"/>
        <w:ind w:left="270" w:hanging="270"/>
        <w:rPr>
          <w:rFonts w:cs="Times New Roman"/>
          <w:noProof/>
          <w:szCs w:val="26"/>
        </w:rPr>
      </w:pPr>
      <w:r w:rsidRPr="00BF22AF">
        <w:rPr>
          <w:rFonts w:cs="Times New Roman"/>
          <w:noProof/>
          <w:szCs w:val="26"/>
        </w:rPr>
        <w:t>Biết AB = a, CD = b. Tính IK theo a và b.</w:t>
      </w:r>
    </w:p>
    <w:p w14:paraId="49F42060" w14:textId="27063B8B" w:rsidR="00BF22AF" w:rsidRPr="00BF22AF" w:rsidRDefault="00BF22AF" w:rsidP="00BF22AF">
      <w:pPr>
        <w:spacing w:beforeLines="60" w:before="144"/>
        <w:ind w:left="360" w:hanging="360"/>
        <w:jc w:val="center"/>
        <w:rPr>
          <w:rFonts w:cs="Times New Roman"/>
          <w:noProof/>
          <w:szCs w:val="26"/>
        </w:rPr>
      </w:pPr>
      <w:r w:rsidRPr="00BF22AF">
        <w:rPr>
          <w:rFonts w:eastAsia="Calibri" w:cs="Times New Roman"/>
          <w:b/>
          <w:bCs/>
          <w:szCs w:val="26"/>
        </w:rPr>
        <w:t xml:space="preserve">Câu 7. (1,0 điểm) </w:t>
      </w:r>
      <w:r w:rsidRPr="00BF22AF">
        <w:rPr>
          <w:rFonts w:eastAsia="Calibri" w:cs="Times New Roman"/>
          <w:szCs w:val="26"/>
        </w:rPr>
        <w:t xml:space="preserve">Tính chiều cao AH của toà nhà? </w:t>
      </w:r>
      <w:r w:rsidRPr="00C77161">
        <w:rPr>
          <w:noProof/>
          <w:color w:val="000000"/>
        </w:rPr>
        <w:drawing>
          <wp:inline distT="0" distB="0" distL="0" distR="0" wp14:anchorId="6F3B64AE" wp14:editId="5492573A">
            <wp:extent cx="3386889" cy="2135505"/>
            <wp:effectExtent l="0" t="0" r="4445" b="0"/>
            <wp:docPr id="21247376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37656" name="Picture 2124737656"/>
                    <pic:cNvPicPr/>
                  </pic:nvPicPr>
                  <pic:blipFill rotWithShape="1">
                    <a:blip r:embed="rId146">
                      <a:extLst>
                        <a:ext uri="{28A0092B-C50C-407E-A947-70E740481C1C}">
                          <a14:useLocalDpi xmlns:a14="http://schemas.microsoft.com/office/drawing/2010/main" val="0"/>
                        </a:ext>
                      </a:extLst>
                    </a:blip>
                    <a:srcRect l="21037" t="37573" r="43084" b="19771"/>
                    <a:stretch/>
                  </pic:blipFill>
                  <pic:spPr bwMode="auto">
                    <a:xfrm>
                      <a:off x="0" y="0"/>
                      <a:ext cx="3427874" cy="2161347"/>
                    </a:xfrm>
                    <a:prstGeom prst="rect">
                      <a:avLst/>
                    </a:prstGeom>
                    <a:ln>
                      <a:noFill/>
                    </a:ln>
                    <a:extLst>
                      <a:ext uri="{53640926-AAD7-44D8-BBD7-CCE9431645EC}">
                        <a14:shadowObscured xmlns:a14="http://schemas.microsoft.com/office/drawing/2010/main"/>
                      </a:ext>
                    </a:extLst>
                  </pic:spPr>
                </pic:pic>
              </a:graphicData>
            </a:graphic>
          </wp:inline>
        </w:drawing>
      </w:r>
    </w:p>
    <w:sectPr w:rsidR="00BF22AF" w:rsidRPr="00BF22AF" w:rsidSect="00424835">
      <w:type w:val="continuous"/>
      <w:pgSz w:w="11906" w:h="16838"/>
      <w:pgMar w:top="454" w:right="707" w:bottom="720" w:left="680" w:header="45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6C67E4" w14:textId="77777777" w:rsidR="00235137" w:rsidRDefault="00235137" w:rsidP="004952D6">
      <w:pPr>
        <w:spacing w:after="0" w:line="240" w:lineRule="auto"/>
      </w:pPr>
      <w:r>
        <w:separator/>
      </w:r>
    </w:p>
  </w:endnote>
  <w:endnote w:type="continuationSeparator" w:id="0">
    <w:p w14:paraId="477CA181" w14:textId="77777777" w:rsidR="00235137" w:rsidRDefault="00235137"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1327C" w14:textId="77777777" w:rsidR="00235137" w:rsidRDefault="00235137" w:rsidP="004952D6">
      <w:pPr>
        <w:spacing w:after="0" w:line="240" w:lineRule="auto"/>
      </w:pPr>
      <w:r>
        <w:separator/>
      </w:r>
    </w:p>
  </w:footnote>
  <w:footnote w:type="continuationSeparator" w:id="0">
    <w:p w14:paraId="3DA4A17C" w14:textId="77777777" w:rsidR="00235137" w:rsidRDefault="00235137" w:rsidP="00495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833B5"/>
    <w:multiLevelType w:val="hybridMultilevel"/>
    <w:tmpl w:val="35B855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57A34"/>
    <w:multiLevelType w:val="hybridMultilevel"/>
    <w:tmpl w:val="BBB220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E4A94"/>
    <w:multiLevelType w:val="hybridMultilevel"/>
    <w:tmpl w:val="9DECCCD8"/>
    <w:lvl w:ilvl="0" w:tplc="13028910">
      <w:start w:val="1"/>
      <w:numFmt w:val="lowerLetter"/>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37645B"/>
    <w:multiLevelType w:val="hybridMultilevel"/>
    <w:tmpl w:val="794A86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47AF5"/>
    <w:multiLevelType w:val="hybridMultilevel"/>
    <w:tmpl w:val="DA6C1BBE"/>
    <w:lvl w:ilvl="0" w:tplc="8FF8ACC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9" w15:restartNumberingAfterBreak="0">
    <w:nsid w:val="130600A1"/>
    <w:multiLevelType w:val="multilevel"/>
    <w:tmpl w:val="C0400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9B350C"/>
    <w:multiLevelType w:val="hybridMultilevel"/>
    <w:tmpl w:val="D65AF2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D77263"/>
    <w:multiLevelType w:val="hybridMultilevel"/>
    <w:tmpl w:val="3C2CD8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7C7D27"/>
    <w:multiLevelType w:val="multilevel"/>
    <w:tmpl w:val="11D43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9B2C60"/>
    <w:multiLevelType w:val="multilevel"/>
    <w:tmpl w:val="11D43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15"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B34FDA"/>
    <w:multiLevelType w:val="hybridMultilevel"/>
    <w:tmpl w:val="3FE6C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9A68D4"/>
    <w:multiLevelType w:val="multilevel"/>
    <w:tmpl w:val="CFA0B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0" w15:restartNumberingAfterBreak="0">
    <w:nsid w:val="243F2C1F"/>
    <w:multiLevelType w:val="hybridMultilevel"/>
    <w:tmpl w:val="CF4E68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A11567"/>
    <w:multiLevelType w:val="hybridMultilevel"/>
    <w:tmpl w:val="5A049E3E"/>
    <w:lvl w:ilvl="0" w:tplc="4E9AB91E">
      <w:start w:val="1"/>
      <w:numFmt w:val="lowerLetter"/>
      <w:lvlText w:val="%1."/>
      <w:lvlJc w:val="left"/>
      <w:pPr>
        <w:ind w:left="720" w:hanging="360"/>
      </w:pPr>
      <w:rPr>
        <w:rFonts w:hint="default"/>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5475C2"/>
    <w:multiLevelType w:val="hybridMultilevel"/>
    <w:tmpl w:val="D65AF2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AA59FB"/>
    <w:multiLevelType w:val="multilevel"/>
    <w:tmpl w:val="5EE26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5F5D2F"/>
    <w:multiLevelType w:val="hybridMultilevel"/>
    <w:tmpl w:val="8B302AA0"/>
    <w:lvl w:ilvl="0" w:tplc="04090019">
      <w:start w:val="1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967B7E"/>
    <w:multiLevelType w:val="hybridMultilevel"/>
    <w:tmpl w:val="EB8CEE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954C0C"/>
    <w:multiLevelType w:val="hybridMultilevel"/>
    <w:tmpl w:val="CE7C1FFC"/>
    <w:lvl w:ilvl="0" w:tplc="8BF0F2E0">
      <w:start w:val="1"/>
      <w:numFmt w:val="decimal"/>
      <w:lvlText w:val="Bài %1."/>
      <w:lvlJc w:val="left"/>
      <w:pPr>
        <w:ind w:left="360" w:hanging="360"/>
      </w:pPr>
      <w:rPr>
        <w:rFonts w:hint="default"/>
        <w:b/>
        <w:bCs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A93985"/>
    <w:multiLevelType w:val="multilevel"/>
    <w:tmpl w:val="DFF69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C87B33"/>
    <w:multiLevelType w:val="multilevel"/>
    <w:tmpl w:val="63F88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243426"/>
    <w:multiLevelType w:val="hybridMultilevel"/>
    <w:tmpl w:val="9A38003A"/>
    <w:lvl w:ilvl="0" w:tplc="B9F6B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8C50C3"/>
    <w:multiLevelType w:val="multilevel"/>
    <w:tmpl w:val="055A9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ED6D67"/>
    <w:multiLevelType w:val="hybridMultilevel"/>
    <w:tmpl w:val="D65AF2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3D4981"/>
    <w:multiLevelType w:val="hybridMultilevel"/>
    <w:tmpl w:val="48E869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B85046"/>
    <w:multiLevelType w:val="hybridMultilevel"/>
    <w:tmpl w:val="AE9079F2"/>
    <w:lvl w:ilvl="0" w:tplc="93C428A4">
      <w:start w:val="2"/>
      <w:numFmt w:val="lowerLetter"/>
      <w:lvlText w:val="%1."/>
      <w:lvlJc w:val="left"/>
      <w:pPr>
        <w:tabs>
          <w:tab w:val="num" w:pos="720"/>
        </w:tabs>
        <w:ind w:left="720" w:hanging="360"/>
      </w:pPr>
    </w:lvl>
    <w:lvl w:ilvl="1" w:tplc="A0F67AE2" w:tentative="1">
      <w:start w:val="1"/>
      <w:numFmt w:val="decimal"/>
      <w:lvlText w:val="%2."/>
      <w:lvlJc w:val="left"/>
      <w:pPr>
        <w:tabs>
          <w:tab w:val="num" w:pos="1440"/>
        </w:tabs>
        <w:ind w:left="1440" w:hanging="360"/>
      </w:pPr>
    </w:lvl>
    <w:lvl w:ilvl="2" w:tplc="A7DC0DC8" w:tentative="1">
      <w:start w:val="1"/>
      <w:numFmt w:val="decimal"/>
      <w:lvlText w:val="%3."/>
      <w:lvlJc w:val="left"/>
      <w:pPr>
        <w:tabs>
          <w:tab w:val="num" w:pos="2160"/>
        </w:tabs>
        <w:ind w:left="2160" w:hanging="360"/>
      </w:pPr>
    </w:lvl>
    <w:lvl w:ilvl="3" w:tplc="F422572E" w:tentative="1">
      <w:start w:val="1"/>
      <w:numFmt w:val="decimal"/>
      <w:lvlText w:val="%4."/>
      <w:lvlJc w:val="left"/>
      <w:pPr>
        <w:tabs>
          <w:tab w:val="num" w:pos="2880"/>
        </w:tabs>
        <w:ind w:left="2880" w:hanging="360"/>
      </w:pPr>
    </w:lvl>
    <w:lvl w:ilvl="4" w:tplc="0BC284B4" w:tentative="1">
      <w:start w:val="1"/>
      <w:numFmt w:val="decimal"/>
      <w:lvlText w:val="%5."/>
      <w:lvlJc w:val="left"/>
      <w:pPr>
        <w:tabs>
          <w:tab w:val="num" w:pos="3600"/>
        </w:tabs>
        <w:ind w:left="3600" w:hanging="360"/>
      </w:pPr>
    </w:lvl>
    <w:lvl w:ilvl="5" w:tplc="751053CE" w:tentative="1">
      <w:start w:val="1"/>
      <w:numFmt w:val="decimal"/>
      <w:lvlText w:val="%6."/>
      <w:lvlJc w:val="left"/>
      <w:pPr>
        <w:tabs>
          <w:tab w:val="num" w:pos="4320"/>
        </w:tabs>
        <w:ind w:left="4320" w:hanging="360"/>
      </w:pPr>
    </w:lvl>
    <w:lvl w:ilvl="6" w:tplc="63227FFC" w:tentative="1">
      <w:start w:val="1"/>
      <w:numFmt w:val="decimal"/>
      <w:lvlText w:val="%7."/>
      <w:lvlJc w:val="left"/>
      <w:pPr>
        <w:tabs>
          <w:tab w:val="num" w:pos="5040"/>
        </w:tabs>
        <w:ind w:left="5040" w:hanging="360"/>
      </w:pPr>
    </w:lvl>
    <w:lvl w:ilvl="7" w:tplc="67A49F9C" w:tentative="1">
      <w:start w:val="1"/>
      <w:numFmt w:val="decimal"/>
      <w:lvlText w:val="%8."/>
      <w:lvlJc w:val="left"/>
      <w:pPr>
        <w:tabs>
          <w:tab w:val="num" w:pos="5760"/>
        </w:tabs>
        <w:ind w:left="5760" w:hanging="360"/>
      </w:pPr>
    </w:lvl>
    <w:lvl w:ilvl="8" w:tplc="B05423A2" w:tentative="1">
      <w:start w:val="1"/>
      <w:numFmt w:val="decimal"/>
      <w:lvlText w:val="%9."/>
      <w:lvlJc w:val="left"/>
      <w:pPr>
        <w:tabs>
          <w:tab w:val="num" w:pos="6480"/>
        </w:tabs>
        <w:ind w:left="6480" w:hanging="360"/>
      </w:pPr>
    </w:lvl>
  </w:abstractNum>
  <w:abstractNum w:abstractNumId="42"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B1501A"/>
    <w:multiLevelType w:val="hybridMultilevel"/>
    <w:tmpl w:val="04FEDE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BD2332"/>
    <w:multiLevelType w:val="hybridMultilevel"/>
    <w:tmpl w:val="A860D5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4"/>
  </w:num>
  <w:num w:numId="4">
    <w:abstractNumId w:val="42"/>
  </w:num>
  <w:num w:numId="5">
    <w:abstractNumId w:val="45"/>
  </w:num>
  <w:num w:numId="6">
    <w:abstractNumId w:val="46"/>
  </w:num>
  <w:num w:numId="7">
    <w:abstractNumId w:val="28"/>
  </w:num>
  <w:num w:numId="8">
    <w:abstractNumId w:val="30"/>
  </w:num>
  <w:num w:numId="9">
    <w:abstractNumId w:val="39"/>
  </w:num>
  <w:num w:numId="10">
    <w:abstractNumId w:val="26"/>
  </w:num>
  <w:num w:numId="11">
    <w:abstractNumId w:val="17"/>
  </w:num>
  <w:num w:numId="12">
    <w:abstractNumId w:val="6"/>
  </w:num>
  <w:num w:numId="13">
    <w:abstractNumId w:val="36"/>
  </w:num>
  <w:num w:numId="14">
    <w:abstractNumId w:val="31"/>
  </w:num>
  <w:num w:numId="15">
    <w:abstractNumId w:val="0"/>
  </w:num>
  <w:num w:numId="16">
    <w:abstractNumId w:val="29"/>
  </w:num>
  <w:num w:numId="17">
    <w:abstractNumId w:val="4"/>
  </w:num>
  <w:num w:numId="18">
    <w:abstractNumId w:val="19"/>
  </w:num>
  <w:num w:numId="19">
    <w:abstractNumId w:val="35"/>
  </w:num>
  <w:num w:numId="20">
    <w:abstractNumId w:val="33"/>
  </w:num>
  <w:num w:numId="21">
    <w:abstractNumId w:val="9"/>
    <w:lvlOverride w:ilvl="0">
      <w:lvl w:ilvl="0">
        <w:numFmt w:val="lowerLetter"/>
        <w:lvlText w:val="%1."/>
        <w:lvlJc w:val="left"/>
      </w:lvl>
    </w:lvlOverride>
  </w:num>
  <w:num w:numId="22">
    <w:abstractNumId w:val="9"/>
    <w:lvlOverride w:ilvl="0">
      <w:lvl w:ilvl="0">
        <w:numFmt w:val="lowerLetter"/>
        <w:lvlText w:val="%1."/>
        <w:lvlJc w:val="left"/>
      </w:lvl>
    </w:lvlOverride>
  </w:num>
  <w:num w:numId="23">
    <w:abstractNumId w:val="37"/>
    <w:lvlOverride w:ilvl="0">
      <w:lvl w:ilvl="0">
        <w:numFmt w:val="lowerLetter"/>
        <w:lvlText w:val="%1."/>
        <w:lvlJc w:val="left"/>
      </w:lvl>
    </w:lvlOverride>
  </w:num>
  <w:num w:numId="24">
    <w:abstractNumId w:val="18"/>
    <w:lvlOverride w:ilvl="0">
      <w:lvl w:ilvl="0">
        <w:numFmt w:val="lowerLetter"/>
        <w:lvlText w:val="%1."/>
        <w:lvlJc w:val="left"/>
      </w:lvl>
    </w:lvlOverride>
  </w:num>
  <w:num w:numId="25">
    <w:abstractNumId w:val="43"/>
  </w:num>
  <w:num w:numId="26">
    <w:abstractNumId w:val="24"/>
  </w:num>
  <w:num w:numId="27">
    <w:abstractNumId w:val="3"/>
  </w:num>
  <w:num w:numId="28">
    <w:abstractNumId w:val="23"/>
    <w:lvlOverride w:ilvl="0">
      <w:lvl w:ilvl="0">
        <w:numFmt w:val="lowerLetter"/>
        <w:lvlText w:val="%1."/>
        <w:lvlJc w:val="left"/>
      </w:lvl>
    </w:lvlOverride>
  </w:num>
  <w:num w:numId="29">
    <w:abstractNumId w:val="23"/>
    <w:lvlOverride w:ilvl="0">
      <w:lvl w:ilvl="0">
        <w:numFmt w:val="lowerLetter"/>
        <w:lvlText w:val="%1."/>
        <w:lvlJc w:val="left"/>
      </w:lvl>
    </w:lvlOverride>
  </w:num>
  <w:num w:numId="30">
    <w:abstractNumId w:val="34"/>
    <w:lvlOverride w:ilvl="0">
      <w:lvl w:ilvl="0">
        <w:numFmt w:val="lowerLetter"/>
        <w:lvlText w:val="%1."/>
        <w:lvlJc w:val="left"/>
      </w:lvl>
    </w:lvlOverride>
  </w:num>
  <w:num w:numId="31">
    <w:abstractNumId w:val="41"/>
  </w:num>
  <w:num w:numId="32">
    <w:abstractNumId w:val="44"/>
  </w:num>
  <w:num w:numId="33">
    <w:abstractNumId w:val="5"/>
  </w:num>
  <w:num w:numId="34">
    <w:abstractNumId w:val="13"/>
    <w:lvlOverride w:ilvl="0">
      <w:lvl w:ilvl="0">
        <w:numFmt w:val="lowerLetter"/>
        <w:lvlText w:val="%1."/>
        <w:lvlJc w:val="left"/>
      </w:lvl>
    </w:lvlOverride>
  </w:num>
  <w:num w:numId="35">
    <w:abstractNumId w:val="12"/>
  </w:num>
  <w:num w:numId="36">
    <w:abstractNumId w:val="32"/>
    <w:lvlOverride w:ilvl="0">
      <w:lvl w:ilvl="0">
        <w:numFmt w:val="lowerLetter"/>
        <w:lvlText w:val="%1."/>
        <w:lvlJc w:val="left"/>
      </w:lvl>
    </w:lvlOverride>
  </w:num>
  <w:num w:numId="37">
    <w:abstractNumId w:val="32"/>
    <w:lvlOverride w:ilvl="0">
      <w:lvl w:ilvl="0">
        <w:numFmt w:val="lowerLetter"/>
        <w:lvlText w:val="%1."/>
        <w:lvlJc w:val="left"/>
      </w:lvl>
    </w:lvlOverride>
  </w:num>
  <w:num w:numId="38">
    <w:abstractNumId w:val="21"/>
  </w:num>
  <w:num w:numId="39">
    <w:abstractNumId w:val="27"/>
  </w:num>
  <w:num w:numId="40">
    <w:abstractNumId w:val="20"/>
  </w:num>
  <w:num w:numId="41">
    <w:abstractNumId w:val="10"/>
  </w:num>
  <w:num w:numId="42">
    <w:abstractNumId w:val="16"/>
  </w:num>
  <w:num w:numId="43">
    <w:abstractNumId w:val="7"/>
  </w:num>
  <w:num w:numId="44">
    <w:abstractNumId w:val="22"/>
  </w:num>
  <w:num w:numId="45">
    <w:abstractNumId w:val="38"/>
  </w:num>
  <w:num w:numId="46">
    <w:abstractNumId w:val="11"/>
  </w:num>
  <w:num w:numId="47">
    <w:abstractNumId w:val="40"/>
  </w:num>
  <w:num w:numId="48">
    <w:abstractNumId w:val="1"/>
  </w:num>
  <w:num w:numId="49">
    <w:abstractNumId w:val="25"/>
  </w:num>
  <w:num w:numId="5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15BD"/>
    <w:rsid w:val="00002352"/>
    <w:rsid w:val="00005508"/>
    <w:rsid w:val="000055AB"/>
    <w:rsid w:val="00012C26"/>
    <w:rsid w:val="000353E2"/>
    <w:rsid w:val="000423A3"/>
    <w:rsid w:val="000431A2"/>
    <w:rsid w:val="00046427"/>
    <w:rsid w:val="00054124"/>
    <w:rsid w:val="00056B5B"/>
    <w:rsid w:val="00066E88"/>
    <w:rsid w:val="0007089C"/>
    <w:rsid w:val="00081D0D"/>
    <w:rsid w:val="00082523"/>
    <w:rsid w:val="000828BB"/>
    <w:rsid w:val="000A050D"/>
    <w:rsid w:val="000A71D5"/>
    <w:rsid w:val="000B6EAC"/>
    <w:rsid w:val="000C2827"/>
    <w:rsid w:val="000E2ABE"/>
    <w:rsid w:val="000E3E5E"/>
    <w:rsid w:val="000E48B9"/>
    <w:rsid w:val="00117EC8"/>
    <w:rsid w:val="00135DD2"/>
    <w:rsid w:val="0014021A"/>
    <w:rsid w:val="001453C8"/>
    <w:rsid w:val="00153330"/>
    <w:rsid w:val="00161282"/>
    <w:rsid w:val="001668D9"/>
    <w:rsid w:val="00186835"/>
    <w:rsid w:val="001868BF"/>
    <w:rsid w:val="00190AE3"/>
    <w:rsid w:val="00193E9D"/>
    <w:rsid w:val="00194219"/>
    <w:rsid w:val="001A173C"/>
    <w:rsid w:val="001A33E7"/>
    <w:rsid w:val="001B5308"/>
    <w:rsid w:val="001C70C2"/>
    <w:rsid w:val="001E327F"/>
    <w:rsid w:val="001E4045"/>
    <w:rsid w:val="00215374"/>
    <w:rsid w:val="00235137"/>
    <w:rsid w:val="002412A7"/>
    <w:rsid w:val="00263E80"/>
    <w:rsid w:val="00273893"/>
    <w:rsid w:val="00276CC5"/>
    <w:rsid w:val="0028193E"/>
    <w:rsid w:val="00290188"/>
    <w:rsid w:val="002A6B14"/>
    <w:rsid w:val="002B1D3D"/>
    <w:rsid w:val="002D5216"/>
    <w:rsid w:val="00300660"/>
    <w:rsid w:val="003009F1"/>
    <w:rsid w:val="00311F44"/>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2355E"/>
    <w:rsid w:val="00424835"/>
    <w:rsid w:val="004432FC"/>
    <w:rsid w:val="004509ED"/>
    <w:rsid w:val="00456E28"/>
    <w:rsid w:val="00464355"/>
    <w:rsid w:val="00466FA9"/>
    <w:rsid w:val="00471B3E"/>
    <w:rsid w:val="0047229C"/>
    <w:rsid w:val="00477667"/>
    <w:rsid w:val="00481A89"/>
    <w:rsid w:val="00490F9F"/>
    <w:rsid w:val="00494657"/>
    <w:rsid w:val="004950C7"/>
    <w:rsid w:val="004952D6"/>
    <w:rsid w:val="004B7DF3"/>
    <w:rsid w:val="004D2A7D"/>
    <w:rsid w:val="004D6F98"/>
    <w:rsid w:val="004E1F08"/>
    <w:rsid w:val="004E3AE0"/>
    <w:rsid w:val="004F2D95"/>
    <w:rsid w:val="004F548F"/>
    <w:rsid w:val="005220F4"/>
    <w:rsid w:val="00534B73"/>
    <w:rsid w:val="00540418"/>
    <w:rsid w:val="00556B7F"/>
    <w:rsid w:val="0056277A"/>
    <w:rsid w:val="00564F51"/>
    <w:rsid w:val="00571C29"/>
    <w:rsid w:val="005727B4"/>
    <w:rsid w:val="005774D1"/>
    <w:rsid w:val="00577B1B"/>
    <w:rsid w:val="00580EAA"/>
    <w:rsid w:val="00594130"/>
    <w:rsid w:val="005946A2"/>
    <w:rsid w:val="005A2C33"/>
    <w:rsid w:val="005B2866"/>
    <w:rsid w:val="005C2EBA"/>
    <w:rsid w:val="005E1860"/>
    <w:rsid w:val="005E754C"/>
    <w:rsid w:val="005F1D3C"/>
    <w:rsid w:val="00611504"/>
    <w:rsid w:val="00616555"/>
    <w:rsid w:val="00620CCC"/>
    <w:rsid w:val="006277C0"/>
    <w:rsid w:val="00630AA6"/>
    <w:rsid w:val="00632F4B"/>
    <w:rsid w:val="006423DA"/>
    <w:rsid w:val="00651F7B"/>
    <w:rsid w:val="006529AB"/>
    <w:rsid w:val="00662693"/>
    <w:rsid w:val="006646D0"/>
    <w:rsid w:val="006720B1"/>
    <w:rsid w:val="00672F72"/>
    <w:rsid w:val="00692C10"/>
    <w:rsid w:val="00697B15"/>
    <w:rsid w:val="006A38FE"/>
    <w:rsid w:val="006B0D7E"/>
    <w:rsid w:val="006C47C8"/>
    <w:rsid w:val="006E1BCD"/>
    <w:rsid w:val="006F5982"/>
    <w:rsid w:val="00701343"/>
    <w:rsid w:val="00710DAD"/>
    <w:rsid w:val="00716A29"/>
    <w:rsid w:val="00730D3E"/>
    <w:rsid w:val="00730D77"/>
    <w:rsid w:val="00761E72"/>
    <w:rsid w:val="007632F9"/>
    <w:rsid w:val="007B461F"/>
    <w:rsid w:val="007D1E8F"/>
    <w:rsid w:val="007D76CD"/>
    <w:rsid w:val="007F660B"/>
    <w:rsid w:val="0080394A"/>
    <w:rsid w:val="00813811"/>
    <w:rsid w:val="00816524"/>
    <w:rsid w:val="00820234"/>
    <w:rsid w:val="00822330"/>
    <w:rsid w:val="00831B46"/>
    <w:rsid w:val="00834D87"/>
    <w:rsid w:val="00837333"/>
    <w:rsid w:val="0084128D"/>
    <w:rsid w:val="008441CF"/>
    <w:rsid w:val="00845084"/>
    <w:rsid w:val="00846349"/>
    <w:rsid w:val="0084666F"/>
    <w:rsid w:val="008525AF"/>
    <w:rsid w:val="0086423D"/>
    <w:rsid w:val="00866EC5"/>
    <w:rsid w:val="00872B49"/>
    <w:rsid w:val="00874A63"/>
    <w:rsid w:val="00875DE0"/>
    <w:rsid w:val="008853A9"/>
    <w:rsid w:val="00885F63"/>
    <w:rsid w:val="008A4919"/>
    <w:rsid w:val="008B4282"/>
    <w:rsid w:val="008B6459"/>
    <w:rsid w:val="008B669D"/>
    <w:rsid w:val="008C551D"/>
    <w:rsid w:val="008D27DC"/>
    <w:rsid w:val="00904645"/>
    <w:rsid w:val="00910247"/>
    <w:rsid w:val="009152B2"/>
    <w:rsid w:val="009348BE"/>
    <w:rsid w:val="00941E6B"/>
    <w:rsid w:val="00960599"/>
    <w:rsid w:val="009661DD"/>
    <w:rsid w:val="00967E69"/>
    <w:rsid w:val="00970501"/>
    <w:rsid w:val="00977DDA"/>
    <w:rsid w:val="00981CC9"/>
    <w:rsid w:val="00994E31"/>
    <w:rsid w:val="00997087"/>
    <w:rsid w:val="009A7D03"/>
    <w:rsid w:val="009B2D02"/>
    <w:rsid w:val="009C6501"/>
    <w:rsid w:val="009D507A"/>
    <w:rsid w:val="009F3FD7"/>
    <w:rsid w:val="00A14A13"/>
    <w:rsid w:val="00A16BBB"/>
    <w:rsid w:val="00A34537"/>
    <w:rsid w:val="00A35B78"/>
    <w:rsid w:val="00A62CF9"/>
    <w:rsid w:val="00A64EA5"/>
    <w:rsid w:val="00A945E5"/>
    <w:rsid w:val="00AA470E"/>
    <w:rsid w:val="00AB377E"/>
    <w:rsid w:val="00AD0E43"/>
    <w:rsid w:val="00AD2971"/>
    <w:rsid w:val="00AD5CE4"/>
    <w:rsid w:val="00AF126D"/>
    <w:rsid w:val="00AF12F2"/>
    <w:rsid w:val="00AF4106"/>
    <w:rsid w:val="00AF63A3"/>
    <w:rsid w:val="00B134D0"/>
    <w:rsid w:val="00B27995"/>
    <w:rsid w:val="00B37671"/>
    <w:rsid w:val="00B426F0"/>
    <w:rsid w:val="00B715B1"/>
    <w:rsid w:val="00B93952"/>
    <w:rsid w:val="00BC1F70"/>
    <w:rsid w:val="00BD487F"/>
    <w:rsid w:val="00BE4C28"/>
    <w:rsid w:val="00BF22AF"/>
    <w:rsid w:val="00C31982"/>
    <w:rsid w:val="00C36664"/>
    <w:rsid w:val="00C41168"/>
    <w:rsid w:val="00C4751B"/>
    <w:rsid w:val="00C56C17"/>
    <w:rsid w:val="00C60F00"/>
    <w:rsid w:val="00C75209"/>
    <w:rsid w:val="00C75C54"/>
    <w:rsid w:val="00C769CB"/>
    <w:rsid w:val="00C82255"/>
    <w:rsid w:val="00C901BF"/>
    <w:rsid w:val="00CA0FA6"/>
    <w:rsid w:val="00CA3A20"/>
    <w:rsid w:val="00CB31FC"/>
    <w:rsid w:val="00CC1479"/>
    <w:rsid w:val="00CC4C0B"/>
    <w:rsid w:val="00CD00CD"/>
    <w:rsid w:val="00D20E6D"/>
    <w:rsid w:val="00D31C28"/>
    <w:rsid w:val="00D361D1"/>
    <w:rsid w:val="00D4347B"/>
    <w:rsid w:val="00D75A75"/>
    <w:rsid w:val="00D76D5E"/>
    <w:rsid w:val="00D775D7"/>
    <w:rsid w:val="00DA23F5"/>
    <w:rsid w:val="00DA454D"/>
    <w:rsid w:val="00DA4B35"/>
    <w:rsid w:val="00DA77DB"/>
    <w:rsid w:val="00DA7E7E"/>
    <w:rsid w:val="00DB12FA"/>
    <w:rsid w:val="00DB7933"/>
    <w:rsid w:val="00DD017C"/>
    <w:rsid w:val="00E073A9"/>
    <w:rsid w:val="00E35C7A"/>
    <w:rsid w:val="00E4412F"/>
    <w:rsid w:val="00E526BE"/>
    <w:rsid w:val="00E5445A"/>
    <w:rsid w:val="00E547D7"/>
    <w:rsid w:val="00E65237"/>
    <w:rsid w:val="00E655F6"/>
    <w:rsid w:val="00E80156"/>
    <w:rsid w:val="00E81FEE"/>
    <w:rsid w:val="00E852F3"/>
    <w:rsid w:val="00E86C4E"/>
    <w:rsid w:val="00E94889"/>
    <w:rsid w:val="00EA17B6"/>
    <w:rsid w:val="00EB4A12"/>
    <w:rsid w:val="00EC24D6"/>
    <w:rsid w:val="00EC49A4"/>
    <w:rsid w:val="00EC6DB0"/>
    <w:rsid w:val="00ED7795"/>
    <w:rsid w:val="00EE6AE7"/>
    <w:rsid w:val="00F02273"/>
    <w:rsid w:val="00F05840"/>
    <w:rsid w:val="00F2477D"/>
    <w:rsid w:val="00F26F80"/>
    <w:rsid w:val="00F402F4"/>
    <w:rsid w:val="00F4268D"/>
    <w:rsid w:val="00F47A1C"/>
    <w:rsid w:val="00F673E6"/>
    <w:rsid w:val="00F75A76"/>
    <w:rsid w:val="00F768E3"/>
    <w:rsid w:val="00F8114F"/>
    <w:rsid w:val="00F868A5"/>
    <w:rsid w:val="00F90C84"/>
    <w:rsid w:val="00F93EC5"/>
    <w:rsid w:val="00F94E6D"/>
    <w:rsid w:val="00F95718"/>
    <w:rsid w:val="00FA429C"/>
    <w:rsid w:val="00FA66CF"/>
    <w:rsid w:val="00FC5BA0"/>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2F3"/>
  </w:style>
  <w:style w:type="paragraph" w:styleId="Heading1">
    <w:name w:val="heading 1"/>
    <w:basedOn w:val="Normal"/>
    <w:next w:val="Normal"/>
    <w:link w:val="Heading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Heading2">
    <w:name w:val="heading 2"/>
    <w:basedOn w:val="Normal"/>
    <w:link w:val="Heading2Char"/>
    <w:uiPriority w:val="9"/>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Heading3">
    <w:name w:val="heading 3"/>
    <w:basedOn w:val="Normal"/>
    <w:next w:val="Normal"/>
    <w:link w:val="Heading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1C70C2"/>
    <w:pPr>
      <w:ind w:left="720"/>
      <w:contextualSpacing/>
    </w:pPr>
  </w:style>
  <w:style w:type="character" w:customStyle="1" w:styleId="ListParagraphChar">
    <w:name w:val="List Paragraph Char"/>
    <w:aliases w:val="List Paragraph_FS Char"/>
    <w:link w:val="ListParagraph"/>
    <w:uiPriority w:val="34"/>
    <w:qFormat/>
    <w:locked/>
    <w:rsid w:val="003E7973"/>
  </w:style>
  <w:style w:type="character" w:customStyle="1" w:styleId="Heading1Char">
    <w:name w:val="Heading 1 Char"/>
    <w:basedOn w:val="DefaultParagraphFont"/>
    <w:link w:val="Heading1"/>
    <w:uiPriority w:val="9"/>
    <w:rsid w:val="00F4268D"/>
    <w:rPr>
      <w:rFonts w:ascii="VNI-Times" w:eastAsia="Times New Roman" w:hAnsi="VNI-Times" w:cs="Times New Roman"/>
      <w:szCs w:val="24"/>
      <w:lang w:val="en-US"/>
    </w:rPr>
  </w:style>
  <w:style w:type="paragraph" w:styleId="NormalWeb">
    <w:name w:val="Normal (Web)"/>
    <w:basedOn w:val="Normal"/>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Strong">
    <w:name w:val="Strong"/>
    <w:basedOn w:val="DefaultParagraphFont"/>
    <w:uiPriority w:val="22"/>
    <w:qFormat/>
    <w:rsid w:val="009152B2"/>
    <w:rPr>
      <w:b/>
      <w:bCs/>
    </w:rPr>
  </w:style>
  <w:style w:type="character" w:customStyle="1" w:styleId="svgedit">
    <w:name w:val="svgedit"/>
    <w:basedOn w:val="DefaultParagraphFont"/>
    <w:rsid w:val="009152B2"/>
  </w:style>
  <w:style w:type="character" w:customStyle="1" w:styleId="katex-mathml">
    <w:name w:val="katex-mathml"/>
    <w:basedOn w:val="DefaultParagraphFont"/>
    <w:rsid w:val="009152B2"/>
  </w:style>
  <w:style w:type="character" w:customStyle="1" w:styleId="mord">
    <w:name w:val="mord"/>
    <w:basedOn w:val="DefaultParagraphFont"/>
    <w:rsid w:val="009152B2"/>
  </w:style>
  <w:style w:type="character" w:styleId="Emphasis">
    <w:name w:val="Emphasis"/>
    <w:basedOn w:val="DefaultParagraphFont"/>
    <w:uiPriority w:val="20"/>
    <w:qFormat/>
    <w:rsid w:val="002D5216"/>
    <w:rPr>
      <w:i/>
      <w:iCs/>
    </w:rPr>
  </w:style>
  <w:style w:type="table" w:styleId="TableGrid">
    <w:name w:val="Table Grid"/>
    <w:aliases w:val="tham khao"/>
    <w:basedOn w:val="TableNormal"/>
    <w:uiPriority w:val="39"/>
    <w:qFormat/>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A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ABE"/>
    <w:rPr>
      <w:rFonts w:ascii="Segoe UI" w:hAnsi="Segoe UI" w:cs="Segoe UI"/>
      <w:sz w:val="18"/>
      <w:szCs w:val="18"/>
    </w:rPr>
  </w:style>
  <w:style w:type="paragraph" w:styleId="Header">
    <w:name w:val="header"/>
    <w:basedOn w:val="Normal"/>
    <w:link w:val="HeaderChar"/>
    <w:uiPriority w:val="99"/>
    <w:unhideWhenUsed/>
    <w:rsid w:val="00495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2D6"/>
  </w:style>
  <w:style w:type="paragraph" w:styleId="Footer">
    <w:name w:val="footer"/>
    <w:basedOn w:val="Normal"/>
    <w:link w:val="FooterChar"/>
    <w:uiPriority w:val="99"/>
    <w:unhideWhenUsed/>
    <w:rsid w:val="00495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Normal"/>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Heading2Char">
    <w:name w:val="Heading 2 Char"/>
    <w:basedOn w:val="DefaultParagraphFont"/>
    <w:link w:val="Heading2"/>
    <w:uiPriority w:val="9"/>
    <w:rsid w:val="00D20E6D"/>
    <w:rPr>
      <w:rFonts w:eastAsiaTheme="majorEastAsia" w:cstheme="majorBidi"/>
      <w:bCs/>
      <w:sz w:val="24"/>
      <w:szCs w:val="26"/>
      <w:lang w:val="en-US"/>
    </w:rPr>
  </w:style>
  <w:style w:type="character" w:customStyle="1" w:styleId="Heading3Char">
    <w:name w:val="Heading 3 Char"/>
    <w:basedOn w:val="DefaultParagraphFont"/>
    <w:link w:val="Heading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DefaultParagraphFont"/>
    <w:rsid w:val="00D20E6D"/>
  </w:style>
  <w:style w:type="character" w:styleId="Hyperlink">
    <w:name w:val="Hyperlink"/>
    <w:basedOn w:val="DefaultParagraphFont"/>
    <w:uiPriority w:val="99"/>
    <w:unhideWhenUsed/>
    <w:rsid w:val="00D20E6D"/>
    <w:rPr>
      <w:color w:val="0000FF"/>
      <w:u w:val="single"/>
    </w:rPr>
  </w:style>
  <w:style w:type="paragraph" w:styleId="Subtitle">
    <w:name w:val="Subtitle"/>
    <w:basedOn w:val="Normal"/>
    <w:next w:val="Normal"/>
    <w:link w:val="Subtitle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SubtitleChar">
    <w:name w:val="Subtitle Char"/>
    <w:basedOn w:val="DefaultParagraphFont"/>
    <w:link w:val="Subtitle"/>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Normal"/>
    <w:next w:val="Normal"/>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DefaultParagraphFont"/>
    <w:link w:val="MTDisplayEquation"/>
    <w:rsid w:val="00D20E6D"/>
    <w:rPr>
      <w:rFonts w:cs="Times New Roman"/>
      <w:b/>
      <w:color w:val="FF0000"/>
      <w:sz w:val="26"/>
      <w:lang w:val="en-US"/>
    </w:rPr>
  </w:style>
  <w:style w:type="character" w:styleId="UnresolvedMention">
    <w:name w:val="Unresolved Mention"/>
    <w:basedOn w:val="DefaultParagraphFont"/>
    <w:uiPriority w:val="99"/>
    <w:semiHidden/>
    <w:unhideWhenUsed/>
    <w:rsid w:val="00D20E6D"/>
    <w:rPr>
      <w:color w:val="605E5C"/>
      <w:shd w:val="clear" w:color="auto" w:fill="E1DFDD"/>
    </w:rPr>
  </w:style>
  <w:style w:type="numbering" w:customStyle="1" w:styleId="NoList1">
    <w:name w:val="No List1"/>
    <w:next w:val="NoList"/>
    <w:uiPriority w:val="99"/>
    <w:semiHidden/>
    <w:unhideWhenUsed/>
    <w:rsid w:val="00D20E6D"/>
  </w:style>
  <w:style w:type="table" w:customStyle="1" w:styleId="TableGrid1">
    <w:name w:val="Table Grid1"/>
    <w:basedOn w:val="TableNormal"/>
    <w:next w:val="TableGrid"/>
    <w:uiPriority w:val="5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20E6D"/>
    <w:rPr>
      <w:color w:val="605E5C"/>
      <w:shd w:val="clear" w:color="auto" w:fill="E1DFDD"/>
    </w:rPr>
  </w:style>
  <w:style w:type="character" w:customStyle="1" w:styleId="mjx-charbox">
    <w:name w:val="mjx-charbox"/>
    <w:basedOn w:val="DefaultParagraphFont"/>
    <w:rsid w:val="00D20E6D"/>
  </w:style>
  <w:style w:type="character" w:customStyle="1" w:styleId="mjxassistivemathml">
    <w:name w:val="mjx_assistive_mathml"/>
    <w:basedOn w:val="DefaultParagraphFont"/>
    <w:rsid w:val="00D20E6D"/>
  </w:style>
  <w:style w:type="table" w:customStyle="1" w:styleId="TableGrid11">
    <w:name w:val="Table Grid11"/>
    <w:basedOn w:val="TableNormal"/>
    <w:next w:val="TableGrid"/>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134D0"/>
    <w:pPr>
      <w:spacing w:after="200" w:line="240" w:lineRule="auto"/>
    </w:pPr>
    <w:rPr>
      <w:rFonts w:asciiTheme="minorHAnsi" w:hAnsiTheme="minorHAnsi"/>
      <w:i/>
      <w:iCs/>
      <w:color w:val="44546A" w:themeColor="text2"/>
      <w:sz w:val="18"/>
      <w:szCs w:val="18"/>
      <w:lang w:val="en-US"/>
    </w:rPr>
  </w:style>
  <w:style w:type="paragraph" w:styleId="NoSpacing">
    <w:name w:val="No Spacing"/>
    <w:uiPriority w:val="1"/>
    <w:qFormat/>
    <w:rsid w:val="00BD487F"/>
    <w:pPr>
      <w:spacing w:after="0" w:line="240" w:lineRule="auto"/>
    </w:pPr>
    <w:rPr>
      <w:rFonts w:ascii="Arial" w:eastAsia="Times New Roman"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610552">
      <w:bodyDiv w:val="1"/>
      <w:marLeft w:val="0"/>
      <w:marRight w:val="0"/>
      <w:marTop w:val="0"/>
      <w:marBottom w:val="0"/>
      <w:divBdr>
        <w:top w:val="none" w:sz="0" w:space="0" w:color="auto"/>
        <w:left w:val="none" w:sz="0" w:space="0" w:color="auto"/>
        <w:bottom w:val="none" w:sz="0" w:space="0" w:color="auto"/>
        <w:right w:val="none" w:sz="0" w:space="0" w:color="auto"/>
      </w:divBdr>
    </w:div>
    <w:div w:id="335887330">
      <w:bodyDiv w:val="1"/>
      <w:marLeft w:val="0"/>
      <w:marRight w:val="0"/>
      <w:marTop w:val="0"/>
      <w:marBottom w:val="0"/>
      <w:divBdr>
        <w:top w:val="none" w:sz="0" w:space="0" w:color="auto"/>
        <w:left w:val="none" w:sz="0" w:space="0" w:color="auto"/>
        <w:bottom w:val="none" w:sz="0" w:space="0" w:color="auto"/>
        <w:right w:val="none" w:sz="0" w:space="0" w:color="auto"/>
      </w:divBdr>
    </w:div>
    <w:div w:id="421068820">
      <w:bodyDiv w:val="1"/>
      <w:marLeft w:val="0"/>
      <w:marRight w:val="0"/>
      <w:marTop w:val="0"/>
      <w:marBottom w:val="0"/>
      <w:divBdr>
        <w:top w:val="none" w:sz="0" w:space="0" w:color="auto"/>
        <w:left w:val="none" w:sz="0" w:space="0" w:color="auto"/>
        <w:bottom w:val="none" w:sz="0" w:space="0" w:color="auto"/>
        <w:right w:val="none" w:sz="0" w:space="0" w:color="auto"/>
      </w:divBdr>
    </w:div>
    <w:div w:id="460153610">
      <w:bodyDiv w:val="1"/>
      <w:marLeft w:val="0"/>
      <w:marRight w:val="0"/>
      <w:marTop w:val="0"/>
      <w:marBottom w:val="0"/>
      <w:divBdr>
        <w:top w:val="none" w:sz="0" w:space="0" w:color="auto"/>
        <w:left w:val="none" w:sz="0" w:space="0" w:color="auto"/>
        <w:bottom w:val="none" w:sz="0" w:space="0" w:color="auto"/>
        <w:right w:val="none" w:sz="0" w:space="0" w:color="auto"/>
      </w:divBdr>
    </w:div>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231244">
      <w:bodyDiv w:val="1"/>
      <w:marLeft w:val="0"/>
      <w:marRight w:val="0"/>
      <w:marTop w:val="0"/>
      <w:marBottom w:val="0"/>
      <w:divBdr>
        <w:top w:val="none" w:sz="0" w:space="0" w:color="auto"/>
        <w:left w:val="none" w:sz="0" w:space="0" w:color="auto"/>
        <w:bottom w:val="none" w:sz="0" w:space="0" w:color="auto"/>
        <w:right w:val="none" w:sz="0" w:space="0" w:color="auto"/>
      </w:divBdr>
    </w:div>
    <w:div w:id="1110009460">
      <w:bodyDiv w:val="1"/>
      <w:marLeft w:val="0"/>
      <w:marRight w:val="0"/>
      <w:marTop w:val="0"/>
      <w:marBottom w:val="0"/>
      <w:divBdr>
        <w:top w:val="none" w:sz="0" w:space="0" w:color="auto"/>
        <w:left w:val="none" w:sz="0" w:space="0" w:color="auto"/>
        <w:bottom w:val="none" w:sz="0" w:space="0" w:color="auto"/>
        <w:right w:val="none" w:sz="0" w:space="0" w:color="auto"/>
      </w:divBdr>
    </w:div>
    <w:div w:id="1512914200">
      <w:bodyDiv w:val="1"/>
      <w:marLeft w:val="0"/>
      <w:marRight w:val="0"/>
      <w:marTop w:val="0"/>
      <w:marBottom w:val="0"/>
      <w:divBdr>
        <w:top w:val="none" w:sz="0" w:space="0" w:color="auto"/>
        <w:left w:val="none" w:sz="0" w:space="0" w:color="auto"/>
        <w:bottom w:val="none" w:sz="0" w:space="0" w:color="auto"/>
        <w:right w:val="none" w:sz="0" w:space="0" w:color="auto"/>
      </w:divBdr>
    </w:div>
    <w:div w:id="1521046357">
      <w:bodyDiv w:val="1"/>
      <w:marLeft w:val="0"/>
      <w:marRight w:val="0"/>
      <w:marTop w:val="0"/>
      <w:marBottom w:val="0"/>
      <w:divBdr>
        <w:top w:val="none" w:sz="0" w:space="0" w:color="auto"/>
        <w:left w:val="none" w:sz="0" w:space="0" w:color="auto"/>
        <w:bottom w:val="none" w:sz="0" w:space="0" w:color="auto"/>
        <w:right w:val="none" w:sz="0" w:space="0" w:color="auto"/>
      </w:divBdr>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 w:id="1630817878">
      <w:bodyDiv w:val="1"/>
      <w:marLeft w:val="0"/>
      <w:marRight w:val="0"/>
      <w:marTop w:val="0"/>
      <w:marBottom w:val="0"/>
      <w:divBdr>
        <w:top w:val="none" w:sz="0" w:space="0" w:color="auto"/>
        <w:left w:val="none" w:sz="0" w:space="0" w:color="auto"/>
        <w:bottom w:val="none" w:sz="0" w:space="0" w:color="auto"/>
        <w:right w:val="none" w:sz="0" w:space="0" w:color="auto"/>
      </w:divBdr>
    </w:div>
    <w:div w:id="1635597609">
      <w:bodyDiv w:val="1"/>
      <w:marLeft w:val="0"/>
      <w:marRight w:val="0"/>
      <w:marTop w:val="0"/>
      <w:marBottom w:val="0"/>
      <w:divBdr>
        <w:top w:val="none" w:sz="0" w:space="0" w:color="auto"/>
        <w:left w:val="none" w:sz="0" w:space="0" w:color="auto"/>
        <w:bottom w:val="none" w:sz="0" w:space="0" w:color="auto"/>
        <w:right w:val="none" w:sz="0" w:space="0" w:color="auto"/>
      </w:divBdr>
    </w:div>
    <w:div w:id="1678532212">
      <w:bodyDiv w:val="1"/>
      <w:marLeft w:val="0"/>
      <w:marRight w:val="0"/>
      <w:marTop w:val="0"/>
      <w:marBottom w:val="0"/>
      <w:divBdr>
        <w:top w:val="none" w:sz="0" w:space="0" w:color="auto"/>
        <w:left w:val="none" w:sz="0" w:space="0" w:color="auto"/>
        <w:bottom w:val="none" w:sz="0" w:space="0" w:color="auto"/>
        <w:right w:val="none" w:sz="0" w:space="0" w:color="auto"/>
      </w:divBdr>
    </w:div>
    <w:div w:id="180168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57.bin"/><Relationship Id="rId21" Type="http://schemas.openxmlformats.org/officeDocument/2006/relationships/oleObject" Target="embeddings/oleObject8.bin"/><Relationship Id="rId42" Type="http://schemas.openxmlformats.org/officeDocument/2006/relationships/image" Target="media/image17.w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30.wmf"/><Relationship Id="rId84" Type="http://schemas.openxmlformats.org/officeDocument/2006/relationships/oleObject" Target="embeddings/oleObject40.bin"/><Relationship Id="rId89" Type="http://schemas.openxmlformats.org/officeDocument/2006/relationships/image" Target="media/image40.png"/><Relationship Id="rId112" Type="http://schemas.openxmlformats.org/officeDocument/2006/relationships/image" Target="media/image51.wmf"/><Relationship Id="rId133" Type="http://schemas.openxmlformats.org/officeDocument/2006/relationships/oleObject" Target="embeddings/oleObject64.bin"/><Relationship Id="rId138" Type="http://schemas.openxmlformats.org/officeDocument/2006/relationships/image" Target="media/image65.wmf"/><Relationship Id="rId16" Type="http://schemas.openxmlformats.org/officeDocument/2006/relationships/oleObject" Target="embeddings/oleObject5.bin"/><Relationship Id="rId107" Type="http://schemas.openxmlformats.org/officeDocument/2006/relationships/oleObject" Target="embeddings/oleObject52.bin"/><Relationship Id="rId11" Type="http://schemas.openxmlformats.org/officeDocument/2006/relationships/oleObject" Target="embeddings/oleObject2.bin"/><Relationship Id="rId32" Type="http://schemas.openxmlformats.org/officeDocument/2006/relationships/image" Target="media/image12.wmf"/><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7.bin"/><Relationship Id="rId102" Type="http://schemas.openxmlformats.org/officeDocument/2006/relationships/oleObject" Target="embeddings/oleObject50.bin"/><Relationship Id="rId123" Type="http://schemas.openxmlformats.org/officeDocument/2006/relationships/image" Target="media/image57.wmf"/><Relationship Id="rId128" Type="http://schemas.openxmlformats.org/officeDocument/2006/relationships/oleObject" Target="embeddings/oleObject62.bin"/><Relationship Id="rId144"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oleObject" Target="embeddings/oleObject43.bin"/><Relationship Id="rId95" Type="http://schemas.openxmlformats.org/officeDocument/2006/relationships/image" Target="media/image43.wmf"/><Relationship Id="rId22" Type="http://schemas.openxmlformats.org/officeDocument/2006/relationships/image" Target="media/image7.wmf"/><Relationship Id="rId27" Type="http://schemas.openxmlformats.org/officeDocument/2006/relationships/image" Target="media/image9.wmf"/><Relationship Id="rId43" Type="http://schemas.openxmlformats.org/officeDocument/2006/relationships/oleObject" Target="embeddings/oleObject19.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2.bin"/><Relationship Id="rId113" Type="http://schemas.openxmlformats.org/officeDocument/2006/relationships/oleObject" Target="embeddings/oleObject55.bin"/><Relationship Id="rId118" Type="http://schemas.openxmlformats.org/officeDocument/2006/relationships/image" Target="media/image54.wmf"/><Relationship Id="rId134" Type="http://schemas.openxmlformats.org/officeDocument/2006/relationships/image" Target="media/image63.wmf"/><Relationship Id="rId139" Type="http://schemas.openxmlformats.org/officeDocument/2006/relationships/oleObject" Target="embeddings/oleObject67.bin"/><Relationship Id="rId80" Type="http://schemas.openxmlformats.org/officeDocument/2006/relationships/oleObject" Target="embeddings/oleObject38.bin"/><Relationship Id="rId85" Type="http://schemas.openxmlformats.org/officeDocument/2006/relationships/image" Target="media/image38.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7.bin"/><Relationship Id="rId67" Type="http://schemas.openxmlformats.org/officeDocument/2006/relationships/oleObject" Target="embeddings/oleObject31.bin"/><Relationship Id="rId103" Type="http://schemas.openxmlformats.org/officeDocument/2006/relationships/image" Target="media/image46.wmf"/><Relationship Id="rId108" Type="http://schemas.openxmlformats.org/officeDocument/2006/relationships/image" Target="media/image49.wmf"/><Relationship Id="rId116" Type="http://schemas.openxmlformats.org/officeDocument/2006/relationships/image" Target="media/image53.wmf"/><Relationship Id="rId124" Type="http://schemas.openxmlformats.org/officeDocument/2006/relationships/oleObject" Target="embeddings/oleObject60.bin"/><Relationship Id="rId129" Type="http://schemas.openxmlformats.org/officeDocument/2006/relationships/image" Target="media/image60.png"/><Relationship Id="rId137" Type="http://schemas.openxmlformats.org/officeDocument/2006/relationships/oleObject" Target="embeddings/oleObject66.bin"/><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5.bin"/><Relationship Id="rId83" Type="http://schemas.openxmlformats.org/officeDocument/2006/relationships/image" Target="media/image37.wmf"/><Relationship Id="rId88" Type="http://schemas.openxmlformats.org/officeDocument/2006/relationships/oleObject" Target="embeddings/oleObject42.bin"/><Relationship Id="rId91" Type="http://schemas.openxmlformats.org/officeDocument/2006/relationships/image" Target="media/image41.wmf"/><Relationship Id="rId96" Type="http://schemas.openxmlformats.org/officeDocument/2006/relationships/oleObject" Target="embeddings/oleObject46.bin"/><Relationship Id="rId111" Type="http://schemas.openxmlformats.org/officeDocument/2006/relationships/oleObject" Target="embeddings/oleObject54.bin"/><Relationship Id="rId132" Type="http://schemas.openxmlformats.org/officeDocument/2006/relationships/image" Target="media/image62.wmf"/><Relationship Id="rId140" Type="http://schemas.openxmlformats.org/officeDocument/2006/relationships/image" Target="media/image66.png"/><Relationship Id="rId145" Type="http://schemas.openxmlformats.org/officeDocument/2006/relationships/oleObject" Target="embeddings/oleObject6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9.bin"/><Relationship Id="rId28" Type="http://schemas.openxmlformats.org/officeDocument/2006/relationships/oleObject" Target="embeddings/oleObject12.bin"/><Relationship Id="rId36" Type="http://schemas.openxmlformats.org/officeDocument/2006/relationships/image" Target="media/image14.wmf"/><Relationship Id="rId49" Type="http://schemas.openxmlformats.org/officeDocument/2006/relationships/oleObject" Target="embeddings/oleObject22.bin"/><Relationship Id="rId57" Type="http://schemas.openxmlformats.org/officeDocument/2006/relationships/oleObject" Target="embeddings/oleObject26.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58.bin"/><Relationship Id="rId127" Type="http://schemas.openxmlformats.org/officeDocument/2006/relationships/image" Target="media/image59.wmf"/><Relationship Id="rId10" Type="http://schemas.openxmlformats.org/officeDocument/2006/relationships/image" Target="media/image2.wmf"/><Relationship Id="rId31" Type="http://schemas.openxmlformats.org/officeDocument/2006/relationships/image" Target="media/image11.png"/><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5.wmf"/><Relationship Id="rId81" Type="http://schemas.openxmlformats.org/officeDocument/2006/relationships/image" Target="media/image36.wmf"/><Relationship Id="rId86" Type="http://schemas.openxmlformats.org/officeDocument/2006/relationships/oleObject" Target="embeddings/oleObject41.bin"/><Relationship Id="rId94" Type="http://schemas.openxmlformats.org/officeDocument/2006/relationships/oleObject" Target="embeddings/oleObject45.bin"/><Relationship Id="rId99" Type="http://schemas.openxmlformats.org/officeDocument/2006/relationships/image" Target="media/image45.wmf"/><Relationship Id="rId101" Type="http://schemas.openxmlformats.org/officeDocument/2006/relationships/oleObject" Target="embeddings/oleObject49.bin"/><Relationship Id="rId122" Type="http://schemas.openxmlformats.org/officeDocument/2006/relationships/image" Target="media/image56.png"/><Relationship Id="rId130" Type="http://schemas.openxmlformats.org/officeDocument/2006/relationships/image" Target="media/image61.wmf"/><Relationship Id="rId135" Type="http://schemas.openxmlformats.org/officeDocument/2006/relationships/oleObject" Target="embeddings/oleObject65.bin"/><Relationship Id="rId143" Type="http://schemas.openxmlformats.org/officeDocument/2006/relationships/oleObject" Target="embeddings/oleObject68.bin"/><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oleObject" Target="embeddings/oleObject17.bin"/><Relationship Id="rId109" Type="http://schemas.openxmlformats.org/officeDocument/2006/relationships/oleObject" Target="embeddings/oleObject53.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5.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oleObject51.bin"/><Relationship Id="rId120" Type="http://schemas.openxmlformats.org/officeDocument/2006/relationships/image" Target="media/image55.wmf"/><Relationship Id="rId125" Type="http://schemas.openxmlformats.org/officeDocument/2006/relationships/image" Target="media/image58.wmf"/><Relationship Id="rId141" Type="http://schemas.openxmlformats.org/officeDocument/2006/relationships/image" Target="media/image67.png"/><Relationship Id="rId146"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oleObject" Target="embeddings/oleObject44.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20.bin"/><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image" Target="media/image50.wmf"/><Relationship Id="rId115" Type="http://schemas.openxmlformats.org/officeDocument/2006/relationships/oleObject" Target="embeddings/oleObject56.bin"/><Relationship Id="rId131" Type="http://schemas.openxmlformats.org/officeDocument/2006/relationships/oleObject" Target="embeddings/oleObject63.bin"/><Relationship Id="rId136" Type="http://schemas.openxmlformats.org/officeDocument/2006/relationships/image" Target="media/image64.wmf"/><Relationship Id="rId61" Type="http://schemas.openxmlformats.org/officeDocument/2006/relationships/oleObject" Target="embeddings/oleObject28.bin"/><Relationship Id="rId82" Type="http://schemas.openxmlformats.org/officeDocument/2006/relationships/oleObject" Target="embeddings/oleObject39.bin"/><Relationship Id="rId19" Type="http://schemas.openxmlformats.org/officeDocument/2006/relationships/image" Target="media/image6.wmf"/><Relationship Id="rId14" Type="http://schemas.openxmlformats.org/officeDocument/2006/relationships/oleObject" Target="embeddings/oleObject4.bin"/><Relationship Id="rId30" Type="http://schemas.openxmlformats.org/officeDocument/2006/relationships/oleObject" Target="embeddings/oleObject13.bin"/><Relationship Id="rId35" Type="http://schemas.openxmlformats.org/officeDocument/2006/relationships/oleObject" Target="embeddings/oleObject15.bin"/><Relationship Id="rId56" Type="http://schemas.openxmlformats.org/officeDocument/2006/relationships/image" Target="media/image24.wmf"/><Relationship Id="rId77" Type="http://schemas.openxmlformats.org/officeDocument/2006/relationships/oleObject" Target="embeddings/oleObject36.bin"/><Relationship Id="rId100" Type="http://schemas.openxmlformats.org/officeDocument/2006/relationships/oleObject" Target="embeddings/oleObject48.bin"/><Relationship Id="rId105" Type="http://schemas.openxmlformats.org/officeDocument/2006/relationships/image" Target="media/image47.png"/><Relationship Id="rId126" Type="http://schemas.openxmlformats.org/officeDocument/2006/relationships/oleObject" Target="embeddings/oleObject61.bin"/><Relationship Id="rId14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image" Target="media/image32.wmf"/><Relationship Id="rId93" Type="http://schemas.openxmlformats.org/officeDocument/2006/relationships/image" Target="media/image42.wmf"/><Relationship Id="rId98" Type="http://schemas.openxmlformats.org/officeDocument/2006/relationships/oleObject" Target="embeddings/oleObject47.bin"/><Relationship Id="rId121" Type="http://schemas.openxmlformats.org/officeDocument/2006/relationships/oleObject" Target="embeddings/oleObject59.bin"/><Relationship Id="rId142" Type="http://schemas.openxmlformats.org/officeDocument/2006/relationships/image" Target="media/image6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Pages>
  <Words>1466</Words>
  <Characters>8360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USER</cp:lastModifiedBy>
  <cp:revision>7</cp:revision>
  <cp:lastPrinted>2022-10-21T23:44:00Z</cp:lastPrinted>
  <dcterms:created xsi:type="dcterms:W3CDTF">2025-02-20T01:14:00Z</dcterms:created>
  <dcterms:modified xsi:type="dcterms:W3CDTF">2025-03-13T02:14:00Z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